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BCC" w:rsidRPr="00DA5BCC" w:rsidRDefault="00DA5BCC" w:rsidP="00DA5BCC">
      <w:pPr>
        <w:rPr>
          <w:rFonts w:ascii="Arial" w:hAnsi="Arial" w:cs="Arial"/>
        </w:rPr>
      </w:pPr>
      <w:r w:rsidRPr="00DA5BCC">
        <w:rPr>
          <w:rFonts w:ascii="Arial" w:hAnsi="Arial" w:cs="Arial"/>
        </w:rPr>
        <w:t>K č.j. MMB/0137403/2020</w:t>
      </w:r>
    </w:p>
    <w:p w:rsidR="00DA5BCC" w:rsidRPr="00DA5BCC" w:rsidRDefault="00DA5BCC" w:rsidP="00DA5BCC">
      <w:pPr>
        <w:rPr>
          <w:rFonts w:ascii="Arial" w:hAnsi="Arial" w:cs="Arial"/>
        </w:rPr>
      </w:pPr>
      <w:r w:rsidRPr="00DA5BCC">
        <w:rPr>
          <w:rFonts w:ascii="Arial" w:hAnsi="Arial" w:cs="Arial"/>
        </w:rPr>
        <w:t>Brno dne 27.3.2020</w:t>
      </w:r>
    </w:p>
    <w:p w:rsidR="00DA5BCC" w:rsidRDefault="00DA5BCC" w:rsidP="00DA5BCC"/>
    <w:p w:rsidR="00DA5BCC" w:rsidRDefault="00DA5BCC" w:rsidP="00DA5BCC"/>
    <w:p w:rsidR="00DA5BCC" w:rsidRDefault="00DA5BCC" w:rsidP="00DA5BCC">
      <w:r>
        <w:t>Vážený pane magistře,</w:t>
      </w:r>
    </w:p>
    <w:p w:rsidR="00DA5BCC" w:rsidRDefault="00DA5BCC" w:rsidP="00DA5BCC"/>
    <w:p w:rsidR="00DA5BCC" w:rsidRDefault="00DA5BCC" w:rsidP="00DA5B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 20. 3.2020   jste se obrátil </w:t>
      </w:r>
      <w:proofErr w:type="gramStart"/>
      <w:r>
        <w:rPr>
          <w:rFonts w:ascii="Arial" w:hAnsi="Arial" w:cs="Arial"/>
        </w:rPr>
        <w:t>na  Magistrát</w:t>
      </w:r>
      <w:proofErr w:type="gramEnd"/>
      <w:r>
        <w:rPr>
          <w:rFonts w:ascii="Arial" w:hAnsi="Arial" w:cs="Arial"/>
        </w:rPr>
        <w:t xml:space="preserve"> města Brna se žádostí o informaci podle zákona č. 106/1999 Sb. o svobodném přístupu k informacím v platném znění.  </w:t>
      </w:r>
    </w:p>
    <w:p w:rsidR="00DA5BCC" w:rsidRDefault="00DA5BCC" w:rsidP="00DA5B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Požadujete poskytnutí veškeré dokumentace týkající se návrhu na dispozici s pozemkem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570/1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Pisárky, která byla Magistrátem města Brna poskytnuta Vámi uvedené advokátní </w:t>
      </w:r>
      <w:proofErr w:type="gramStart"/>
      <w:r>
        <w:rPr>
          <w:rFonts w:ascii="Arial" w:hAnsi="Arial" w:cs="Arial"/>
        </w:rPr>
        <w:t>firmě  na</w:t>
      </w:r>
      <w:proofErr w:type="gramEnd"/>
      <w:r>
        <w:rPr>
          <w:rFonts w:ascii="Arial" w:hAnsi="Arial" w:cs="Arial"/>
        </w:rPr>
        <w:t xml:space="preserve"> základě její žádosti o informaci podle  zákona č. 106/1999 Sb., adresované MMB v lednu r. 2015. </w:t>
      </w:r>
    </w:p>
    <w:p w:rsidR="00DA5BCC" w:rsidRDefault="00DA5BCC" w:rsidP="00DA5BCC">
      <w:pPr>
        <w:jc w:val="both"/>
        <w:rPr>
          <w:rFonts w:ascii="Arial" w:hAnsi="Arial" w:cs="Arial"/>
        </w:rPr>
      </w:pPr>
    </w:p>
    <w:p w:rsidR="00DA5BCC" w:rsidRDefault="00DA5BCC" w:rsidP="00DA5B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Vaší žádosti sdělujeme, že Vámi uvedené advokátní firmě nebyla žádná dokumentace ohledně </w:t>
      </w:r>
      <w:proofErr w:type="gramStart"/>
      <w:r>
        <w:rPr>
          <w:rFonts w:ascii="Arial" w:hAnsi="Arial" w:cs="Arial"/>
        </w:rPr>
        <w:t>pozemku  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570/1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Pisárky Magistrátem města Brna poskytnuta.  </w:t>
      </w:r>
    </w:p>
    <w:p w:rsidR="00DA5BCC" w:rsidRDefault="00DA5BCC" w:rsidP="00DA5BCC">
      <w:pPr>
        <w:jc w:val="both"/>
        <w:rPr>
          <w:rFonts w:ascii="Arial" w:hAnsi="Arial" w:cs="Arial"/>
        </w:rPr>
      </w:pPr>
    </w:p>
    <w:p w:rsidR="00DA5BCC" w:rsidRDefault="00DA5BCC" w:rsidP="00DA5B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pozdravem  </w:t>
      </w:r>
    </w:p>
    <w:p w:rsidR="00DA5BCC" w:rsidRDefault="00DA5BCC" w:rsidP="00DA5BCC"/>
    <w:p w:rsidR="00DA5BCC" w:rsidRDefault="00DA5BCC" w:rsidP="00DA5BCC"/>
    <w:p w:rsidR="00DA5BCC" w:rsidRDefault="00DA5BCC" w:rsidP="00DA5BCC">
      <w:pPr>
        <w:rPr>
          <w:rFonts w:ascii="Arial" w:hAnsi="Arial" w:cs="Arial"/>
          <w:color w:val="DA2128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DA2128"/>
          <w:sz w:val="20"/>
          <w:szCs w:val="20"/>
          <w:lang w:eastAsia="cs-CZ"/>
        </w:rPr>
        <w:t>Mgr. Eva Boleslavová</w:t>
      </w:r>
    </w:p>
    <w:p w:rsidR="00DA5BCC" w:rsidRDefault="00DA5BCC" w:rsidP="00DA5BCC">
      <w:pPr>
        <w:rPr>
          <w:rFonts w:ascii="Arial" w:hAnsi="Arial" w:cs="Arial"/>
          <w:color w:val="DA2128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DA2128"/>
          <w:sz w:val="18"/>
          <w:szCs w:val="18"/>
          <w:lang w:eastAsia="cs-CZ"/>
        </w:rPr>
        <w:t>vedoucí referátu</w:t>
      </w:r>
    </w:p>
    <w:p w:rsidR="00DA5BCC" w:rsidRDefault="00DA5BCC" w:rsidP="00DA5BCC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Referát dispozic s majetkem</w:t>
      </w:r>
    </w:p>
    <w:p w:rsidR="00DA5BCC" w:rsidRDefault="00DA5BCC" w:rsidP="00DA5BCC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Majetkový odbor</w:t>
      </w:r>
      <w:bookmarkStart w:id="0" w:name="_GoBack"/>
      <w:bookmarkEnd w:id="0"/>
    </w:p>
    <w:p w:rsidR="00DA5BCC" w:rsidRDefault="00DA5BCC" w:rsidP="00DA5BCC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  <w:t>Magistrát města Brna</w:t>
      </w: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 | Malinovského nám. 3 | 601 67 Brno</w:t>
      </w:r>
    </w:p>
    <w:p w:rsidR="00DA5BCC" w:rsidRDefault="00DA5BCC" w:rsidP="00DA5BCC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T: +420 542 173 096 | E: </w:t>
      </w:r>
      <w:hyperlink r:id="rId4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eastAsia="cs-CZ"/>
          </w:rPr>
          <w:t>boleslavova.eva@brno.cz</w:t>
        </w:r>
      </w:hyperlink>
    </w:p>
    <w:p w:rsidR="00DA5BCC" w:rsidRDefault="00DA5BCC" w:rsidP="00DA5BCC">
      <w:pPr>
        <w:rPr>
          <w:rFonts w:ascii="Arial" w:hAnsi="Arial" w:cs="Arial"/>
          <w:color w:val="DA2128"/>
          <w:sz w:val="18"/>
          <w:szCs w:val="18"/>
          <w:lang w:eastAsia="cs-CZ"/>
        </w:rPr>
      </w:pPr>
      <w:hyperlink r:id="rId5" w:tgtFrame="_blank" w:history="1"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www.brno.cz</w:t>
        </w:r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6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facebook</w:t>
        </w:r>
        <w:proofErr w:type="spellEnd"/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twitter</w:t>
        </w:r>
        <w:proofErr w:type="spellEnd"/>
      </w:hyperlink>
    </w:p>
    <w:p w:rsidR="00DA5BCC" w:rsidRDefault="00DA5BCC" w:rsidP="00DA5BCC"/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CC"/>
    <w:rsid w:val="00672438"/>
    <w:rsid w:val="00DA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4E09"/>
  <w15:chartTrackingRefBased/>
  <w15:docId w15:val="{7624771D-ED9F-4F66-B31E-8AEF935A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5BC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5B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brnomy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rnomycity/" TargetMode="External"/><Relationship Id="rId5" Type="http://schemas.openxmlformats.org/officeDocument/2006/relationships/hyperlink" Target="https://www.brno.cz/" TargetMode="External"/><Relationship Id="rId4" Type="http://schemas.openxmlformats.org/officeDocument/2006/relationships/hyperlink" Target="mailto:boleslavova.eva@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(Magistrát města Brna)</dc:creator>
  <cp:keywords/>
  <dc:description/>
  <cp:lastModifiedBy>Matějková Vladimíra (Magistrát města Brna)</cp:lastModifiedBy>
  <cp:revision>1</cp:revision>
  <dcterms:created xsi:type="dcterms:W3CDTF">2020-03-30T09:26:00Z</dcterms:created>
  <dcterms:modified xsi:type="dcterms:W3CDTF">2020-03-30T09:27:00Z</dcterms:modified>
</cp:coreProperties>
</file>