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94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3260"/>
        <w:gridCol w:w="3488"/>
      </w:tblGrid>
      <w:tr w:rsidR="004E5B33" w:rsidTr="00AE6B72">
        <w:tc>
          <w:tcPr>
            <w:tcW w:w="2694" w:type="dxa"/>
          </w:tcPr>
          <w:p w:rsidR="004E5B33" w:rsidRDefault="004E5B33" w:rsidP="00F0481D">
            <w:pPr>
              <w:pStyle w:val="Brnopopis"/>
            </w:pPr>
            <w:r w:rsidRPr="00416897">
              <w:t>VÁŠ DOPIS Č. J.:</w:t>
            </w:r>
          </w:p>
        </w:tc>
        <w:tc>
          <w:tcPr>
            <w:tcW w:w="3260" w:type="dxa"/>
          </w:tcPr>
          <w:p w:rsidR="004E5B33" w:rsidRPr="00924B98" w:rsidRDefault="000E00C4" w:rsidP="00F0481D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  <w:tc>
          <w:tcPr>
            <w:tcW w:w="3488" w:type="dxa"/>
            <w:vMerge w:val="restart"/>
          </w:tcPr>
          <w:p w:rsidR="00DC2D04" w:rsidRPr="00924B98" w:rsidRDefault="00495FFE" w:rsidP="00DC2D04">
            <w:pPr>
              <w:pStyle w:val="Brnopopistext"/>
              <w:rPr>
                <w:color w:val="auto"/>
              </w:rPr>
            </w:pPr>
            <w:r>
              <w:rPr>
                <w:rFonts w:cs="Arial"/>
                <w:color w:val="auto"/>
                <w:sz w:val="20"/>
                <w:szCs w:val="20"/>
              </w:rPr>
              <w:t xml:space="preserve">            </w:t>
            </w:r>
            <w:bookmarkStart w:id="0" w:name="_GoBack"/>
            <w:bookmarkEnd w:id="0"/>
          </w:p>
          <w:p w:rsidR="007062AB" w:rsidRPr="00924B98" w:rsidRDefault="007062AB" w:rsidP="00F0481D">
            <w:pPr>
              <w:pStyle w:val="Brnopopistext"/>
              <w:rPr>
                <w:color w:val="auto"/>
              </w:rPr>
            </w:pPr>
          </w:p>
        </w:tc>
      </w:tr>
      <w:tr w:rsidR="004E5B33" w:rsidTr="00AE6B72">
        <w:tc>
          <w:tcPr>
            <w:tcW w:w="2694" w:type="dxa"/>
          </w:tcPr>
          <w:p w:rsidR="004E5B33" w:rsidRDefault="004E5B33" w:rsidP="00F0481D">
            <w:pPr>
              <w:pStyle w:val="Brnopopis"/>
            </w:pPr>
            <w:r w:rsidRPr="00416897">
              <w:t>ZE DNE:</w:t>
            </w:r>
          </w:p>
        </w:tc>
        <w:tc>
          <w:tcPr>
            <w:tcW w:w="3260" w:type="dxa"/>
          </w:tcPr>
          <w:p w:rsidR="004E5B33" w:rsidRPr="00924B98" w:rsidRDefault="00AE6B72" w:rsidP="00F0481D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21.12.</w:t>
            </w:r>
            <w:r w:rsidR="00D815EA">
              <w:rPr>
                <w:color w:val="auto"/>
              </w:rPr>
              <w:t>2019</w:t>
            </w:r>
          </w:p>
        </w:tc>
        <w:tc>
          <w:tcPr>
            <w:tcW w:w="3488" w:type="dxa"/>
            <w:vMerge/>
          </w:tcPr>
          <w:p w:rsidR="004E5B33" w:rsidRPr="00924B98" w:rsidRDefault="004E5B33" w:rsidP="00F0481D">
            <w:pPr>
              <w:pStyle w:val="Brnopopistext"/>
              <w:rPr>
                <w:color w:val="auto"/>
              </w:rPr>
            </w:pPr>
          </w:p>
        </w:tc>
      </w:tr>
      <w:tr w:rsidR="004E5B33" w:rsidTr="00AE6B72">
        <w:tc>
          <w:tcPr>
            <w:tcW w:w="2694" w:type="dxa"/>
          </w:tcPr>
          <w:p w:rsidR="004E5B33" w:rsidRPr="003F3B4E" w:rsidRDefault="004E5B33" w:rsidP="00F0481D">
            <w:pPr>
              <w:pStyle w:val="Brnopopis"/>
              <w:tabs>
                <w:tab w:val="right" w:pos="1956"/>
              </w:tabs>
            </w:pPr>
            <w:r w:rsidRPr="00416897">
              <w:t>NAŠE Č. J.:</w:t>
            </w:r>
            <w:r>
              <w:tab/>
            </w:r>
          </w:p>
        </w:tc>
        <w:tc>
          <w:tcPr>
            <w:tcW w:w="3260" w:type="dxa"/>
          </w:tcPr>
          <w:p w:rsidR="004E5B33" w:rsidRPr="00924B98" w:rsidRDefault="00495FFE" w:rsidP="00F0481D">
            <w:pPr>
              <w:pStyle w:val="Brnopopistext"/>
              <w:rPr>
                <w:color w:val="auto"/>
              </w:rPr>
            </w:pPr>
            <w:r w:rsidRPr="00495FFE">
              <w:rPr>
                <w:color w:val="auto"/>
              </w:rPr>
              <w:t>MMB/0544840/2019</w:t>
            </w:r>
            <w:r w:rsidR="00AE6B72">
              <w:rPr>
                <w:color w:val="auto"/>
              </w:rPr>
              <w:t xml:space="preserve"> </w:t>
            </w:r>
          </w:p>
        </w:tc>
        <w:tc>
          <w:tcPr>
            <w:tcW w:w="3488" w:type="dxa"/>
            <w:vMerge/>
          </w:tcPr>
          <w:p w:rsidR="004E5B33" w:rsidRPr="00924B98" w:rsidRDefault="004E5B33" w:rsidP="00F0481D">
            <w:pPr>
              <w:pStyle w:val="Brnopopistext"/>
              <w:rPr>
                <w:color w:val="auto"/>
              </w:rPr>
            </w:pPr>
          </w:p>
        </w:tc>
      </w:tr>
      <w:tr w:rsidR="004E5B33" w:rsidTr="00AE6B72">
        <w:tc>
          <w:tcPr>
            <w:tcW w:w="2694" w:type="dxa"/>
          </w:tcPr>
          <w:p w:rsidR="004E5B33" w:rsidRPr="003F3B4E" w:rsidRDefault="004E5B33" w:rsidP="00F0481D">
            <w:pPr>
              <w:pStyle w:val="Brnopopis"/>
            </w:pPr>
            <w:r w:rsidRPr="00416897">
              <w:t>SPIS. ZN.:</w:t>
            </w:r>
          </w:p>
        </w:tc>
        <w:tc>
          <w:tcPr>
            <w:tcW w:w="3260" w:type="dxa"/>
          </w:tcPr>
          <w:p w:rsidR="004E5B33" w:rsidRPr="00924B98" w:rsidRDefault="000E00C4" w:rsidP="00F0481D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6300</w:t>
            </w:r>
            <w:r w:rsidR="004E5B33" w:rsidRPr="00924B98">
              <w:rPr>
                <w:color w:val="auto"/>
              </w:rPr>
              <w:t>/</w:t>
            </w:r>
            <w:r>
              <w:rPr>
                <w:color w:val="auto"/>
              </w:rPr>
              <w:t>MO</w:t>
            </w:r>
            <w:r w:rsidR="004E5B33" w:rsidRPr="00924B98">
              <w:rPr>
                <w:color w:val="auto"/>
              </w:rPr>
              <w:t>/MMB/</w:t>
            </w:r>
            <w:r w:rsidR="00AE6B72" w:rsidRPr="00AE6B72">
              <w:rPr>
                <w:color w:val="auto"/>
              </w:rPr>
              <w:t>0541268/2019</w:t>
            </w:r>
          </w:p>
        </w:tc>
        <w:tc>
          <w:tcPr>
            <w:tcW w:w="3488" w:type="dxa"/>
            <w:vMerge/>
          </w:tcPr>
          <w:p w:rsidR="004E5B33" w:rsidRPr="00924B98" w:rsidRDefault="004E5B33" w:rsidP="00F0481D">
            <w:pPr>
              <w:pStyle w:val="Brnopopistext"/>
              <w:rPr>
                <w:color w:val="auto"/>
              </w:rPr>
            </w:pPr>
          </w:p>
        </w:tc>
      </w:tr>
      <w:tr w:rsidR="004E5B33" w:rsidTr="00AE6B72">
        <w:tc>
          <w:tcPr>
            <w:tcW w:w="2694" w:type="dxa"/>
          </w:tcPr>
          <w:p w:rsidR="004E5B33" w:rsidRPr="003F3B4E" w:rsidRDefault="004E5B33" w:rsidP="00F0481D">
            <w:pPr>
              <w:pStyle w:val="Brnopopis"/>
            </w:pPr>
          </w:p>
        </w:tc>
        <w:tc>
          <w:tcPr>
            <w:tcW w:w="3260" w:type="dxa"/>
          </w:tcPr>
          <w:p w:rsidR="004E5B33" w:rsidRPr="00924B98" w:rsidRDefault="004E5B33" w:rsidP="00F0481D">
            <w:pPr>
              <w:pStyle w:val="Brnopopistext"/>
              <w:rPr>
                <w:color w:val="auto"/>
              </w:rPr>
            </w:pPr>
          </w:p>
        </w:tc>
        <w:tc>
          <w:tcPr>
            <w:tcW w:w="3488" w:type="dxa"/>
            <w:vMerge/>
          </w:tcPr>
          <w:p w:rsidR="004E5B33" w:rsidRPr="00924B98" w:rsidRDefault="004E5B33" w:rsidP="00F0481D">
            <w:pPr>
              <w:pStyle w:val="Brnopopistext"/>
              <w:rPr>
                <w:color w:val="auto"/>
              </w:rPr>
            </w:pPr>
          </w:p>
        </w:tc>
      </w:tr>
      <w:tr w:rsidR="004E5B33" w:rsidTr="00AE6B72">
        <w:tc>
          <w:tcPr>
            <w:tcW w:w="2694" w:type="dxa"/>
          </w:tcPr>
          <w:p w:rsidR="004E5B33" w:rsidRPr="003F3B4E" w:rsidRDefault="004E5B33" w:rsidP="00F0481D">
            <w:pPr>
              <w:pStyle w:val="Brnopopis"/>
            </w:pPr>
            <w:r w:rsidRPr="00416897">
              <w:t>VYŘIZUJE:</w:t>
            </w:r>
          </w:p>
        </w:tc>
        <w:tc>
          <w:tcPr>
            <w:tcW w:w="3260" w:type="dxa"/>
          </w:tcPr>
          <w:p w:rsidR="004E5B33" w:rsidRPr="00924B98" w:rsidRDefault="00DC290D" w:rsidP="00F0481D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Mgr. Eva Boleslavová</w:t>
            </w:r>
          </w:p>
        </w:tc>
        <w:tc>
          <w:tcPr>
            <w:tcW w:w="3488" w:type="dxa"/>
            <w:vMerge/>
          </w:tcPr>
          <w:p w:rsidR="004E5B33" w:rsidRPr="00924B98" w:rsidRDefault="004E5B33" w:rsidP="00F0481D">
            <w:pPr>
              <w:pStyle w:val="Brnopopistext"/>
              <w:rPr>
                <w:color w:val="auto"/>
              </w:rPr>
            </w:pPr>
          </w:p>
        </w:tc>
      </w:tr>
      <w:tr w:rsidR="004E5B33" w:rsidTr="00AE6B72">
        <w:tc>
          <w:tcPr>
            <w:tcW w:w="2694" w:type="dxa"/>
          </w:tcPr>
          <w:p w:rsidR="004E5B33" w:rsidRPr="00416897" w:rsidRDefault="004E5B33" w:rsidP="00F0481D">
            <w:pPr>
              <w:pStyle w:val="Brnopopis"/>
            </w:pPr>
            <w:r w:rsidRPr="00416897">
              <w:t>TELEFON:</w:t>
            </w:r>
          </w:p>
        </w:tc>
        <w:tc>
          <w:tcPr>
            <w:tcW w:w="3260" w:type="dxa"/>
          </w:tcPr>
          <w:p w:rsidR="004E5B33" w:rsidRPr="00924B98" w:rsidRDefault="002A770F" w:rsidP="00F0481D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+420 542</w:t>
            </w:r>
            <w:r w:rsidR="00DC290D">
              <w:rPr>
                <w:color w:val="auto"/>
              </w:rPr>
              <w:t> </w:t>
            </w:r>
            <w:r>
              <w:rPr>
                <w:color w:val="auto"/>
              </w:rPr>
              <w:t>17</w:t>
            </w:r>
            <w:r w:rsidR="00DC290D">
              <w:rPr>
                <w:color w:val="auto"/>
              </w:rPr>
              <w:t>3 096</w:t>
            </w:r>
          </w:p>
        </w:tc>
        <w:tc>
          <w:tcPr>
            <w:tcW w:w="3488" w:type="dxa"/>
            <w:vMerge/>
          </w:tcPr>
          <w:p w:rsidR="004E5B33" w:rsidRPr="00924B98" w:rsidRDefault="004E5B33" w:rsidP="00F0481D">
            <w:pPr>
              <w:pStyle w:val="Brnopopistext"/>
              <w:rPr>
                <w:color w:val="auto"/>
              </w:rPr>
            </w:pPr>
          </w:p>
        </w:tc>
      </w:tr>
      <w:tr w:rsidR="0055317B" w:rsidTr="00AE6B72">
        <w:tc>
          <w:tcPr>
            <w:tcW w:w="2694" w:type="dxa"/>
          </w:tcPr>
          <w:p w:rsidR="0055317B" w:rsidRPr="00416897" w:rsidRDefault="0055317B" w:rsidP="0055317B">
            <w:pPr>
              <w:pStyle w:val="Brnopopis"/>
            </w:pPr>
            <w:r w:rsidRPr="00416897">
              <w:t>E-MAIL:</w:t>
            </w:r>
          </w:p>
        </w:tc>
        <w:tc>
          <w:tcPr>
            <w:tcW w:w="3260" w:type="dxa"/>
          </w:tcPr>
          <w:p w:rsidR="0055317B" w:rsidRPr="00924B98" w:rsidRDefault="00DC290D" w:rsidP="0055317B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boleslavova.eva</w:t>
            </w:r>
            <w:r w:rsidR="0052393A" w:rsidRPr="00FE3632">
              <w:rPr>
                <w:color w:val="auto"/>
              </w:rPr>
              <w:t>@brno.cz</w:t>
            </w:r>
          </w:p>
        </w:tc>
        <w:tc>
          <w:tcPr>
            <w:tcW w:w="3488" w:type="dxa"/>
            <w:vMerge/>
          </w:tcPr>
          <w:p w:rsidR="0055317B" w:rsidRPr="00924B98" w:rsidRDefault="0055317B" w:rsidP="0055317B">
            <w:pPr>
              <w:pStyle w:val="Brnopopistext"/>
              <w:rPr>
                <w:color w:val="auto"/>
              </w:rPr>
            </w:pPr>
          </w:p>
        </w:tc>
      </w:tr>
      <w:tr w:rsidR="0055317B" w:rsidTr="00AE6B72">
        <w:tc>
          <w:tcPr>
            <w:tcW w:w="2694" w:type="dxa"/>
          </w:tcPr>
          <w:p w:rsidR="0055317B" w:rsidRPr="00416897" w:rsidRDefault="0055317B" w:rsidP="0055317B">
            <w:pPr>
              <w:pStyle w:val="Brnopopis"/>
            </w:pPr>
            <w:r>
              <w:t>ID datové schránky</w:t>
            </w:r>
            <w:r w:rsidRPr="00416897">
              <w:t>:</w:t>
            </w:r>
          </w:p>
        </w:tc>
        <w:tc>
          <w:tcPr>
            <w:tcW w:w="3260" w:type="dxa"/>
          </w:tcPr>
          <w:p w:rsidR="0055317B" w:rsidRPr="00924B98" w:rsidRDefault="0055317B" w:rsidP="0055317B">
            <w:pPr>
              <w:pStyle w:val="Brnopopistext"/>
              <w:rPr>
                <w:color w:val="auto"/>
              </w:rPr>
            </w:pPr>
            <w:r w:rsidRPr="00A23B0E">
              <w:rPr>
                <w:color w:val="auto"/>
              </w:rPr>
              <w:t>a7kbrrn</w:t>
            </w:r>
          </w:p>
        </w:tc>
        <w:tc>
          <w:tcPr>
            <w:tcW w:w="3488" w:type="dxa"/>
            <w:vMerge/>
          </w:tcPr>
          <w:p w:rsidR="0055317B" w:rsidRPr="00924B98" w:rsidRDefault="0055317B" w:rsidP="0055317B">
            <w:pPr>
              <w:pStyle w:val="Brnopopistext"/>
              <w:rPr>
                <w:color w:val="auto"/>
              </w:rPr>
            </w:pPr>
          </w:p>
        </w:tc>
      </w:tr>
      <w:tr w:rsidR="0055317B" w:rsidTr="00AE6B72">
        <w:tc>
          <w:tcPr>
            <w:tcW w:w="2694" w:type="dxa"/>
          </w:tcPr>
          <w:p w:rsidR="0055317B" w:rsidRPr="00416897" w:rsidRDefault="0055317B" w:rsidP="0055317B">
            <w:pPr>
              <w:pStyle w:val="Brnopopis"/>
            </w:pPr>
          </w:p>
        </w:tc>
        <w:tc>
          <w:tcPr>
            <w:tcW w:w="3260" w:type="dxa"/>
          </w:tcPr>
          <w:p w:rsidR="0055317B" w:rsidRPr="00924B98" w:rsidRDefault="0055317B" w:rsidP="0055317B">
            <w:pPr>
              <w:pStyle w:val="Brnopopistext"/>
              <w:rPr>
                <w:color w:val="auto"/>
              </w:rPr>
            </w:pPr>
          </w:p>
        </w:tc>
        <w:tc>
          <w:tcPr>
            <w:tcW w:w="3488" w:type="dxa"/>
          </w:tcPr>
          <w:p w:rsidR="0055317B" w:rsidRDefault="0055317B" w:rsidP="0055317B">
            <w:pPr>
              <w:pStyle w:val="Brnopopistext"/>
            </w:pPr>
          </w:p>
        </w:tc>
      </w:tr>
      <w:tr w:rsidR="0055317B" w:rsidTr="00AE6B72">
        <w:trPr>
          <w:trHeight w:val="80"/>
        </w:trPr>
        <w:tc>
          <w:tcPr>
            <w:tcW w:w="2694" w:type="dxa"/>
          </w:tcPr>
          <w:p w:rsidR="0055317B" w:rsidRPr="00416897" w:rsidRDefault="0055317B" w:rsidP="0055317B">
            <w:pPr>
              <w:pStyle w:val="Brnopopis"/>
            </w:pPr>
            <w:r w:rsidRPr="00416897">
              <w:t>DATUM:</w:t>
            </w:r>
          </w:p>
        </w:tc>
        <w:tc>
          <w:tcPr>
            <w:tcW w:w="3260" w:type="dxa"/>
          </w:tcPr>
          <w:p w:rsidR="0055317B" w:rsidRPr="00924B98" w:rsidRDefault="00AE6B72" w:rsidP="0055317B">
            <w:pPr>
              <w:pStyle w:val="Brnopopistext"/>
              <w:rPr>
                <w:color w:val="auto"/>
              </w:rPr>
            </w:pPr>
            <w:r>
              <w:rPr>
                <w:color w:val="auto"/>
                <w:szCs w:val="18"/>
              </w:rPr>
              <w:t>31.12.2019</w:t>
            </w:r>
          </w:p>
        </w:tc>
        <w:tc>
          <w:tcPr>
            <w:tcW w:w="3488" w:type="dxa"/>
          </w:tcPr>
          <w:p w:rsidR="0055317B" w:rsidRDefault="0055317B" w:rsidP="0055317B">
            <w:pPr>
              <w:pStyle w:val="Brnopopistext"/>
            </w:pPr>
          </w:p>
        </w:tc>
      </w:tr>
      <w:tr w:rsidR="0055317B" w:rsidTr="00AE6B72">
        <w:tc>
          <w:tcPr>
            <w:tcW w:w="2694" w:type="dxa"/>
          </w:tcPr>
          <w:p w:rsidR="0055317B" w:rsidRPr="00416897" w:rsidRDefault="0055317B" w:rsidP="0055317B">
            <w:pPr>
              <w:pStyle w:val="Brnopopis"/>
            </w:pPr>
            <w:r>
              <w:t>počet listů:</w:t>
            </w:r>
          </w:p>
        </w:tc>
        <w:tc>
          <w:tcPr>
            <w:tcW w:w="3260" w:type="dxa"/>
          </w:tcPr>
          <w:p w:rsidR="0055317B" w:rsidRPr="00924B98" w:rsidRDefault="0055317B" w:rsidP="0055317B">
            <w:pPr>
              <w:pStyle w:val="Brnopopistext"/>
              <w:rPr>
                <w:color w:val="auto"/>
              </w:rPr>
            </w:pPr>
            <w:r w:rsidRPr="00924B98">
              <w:rPr>
                <w:color w:val="auto"/>
              </w:rPr>
              <w:t>0</w:t>
            </w:r>
            <w:r w:rsidR="00DC290D">
              <w:rPr>
                <w:color w:val="auto"/>
              </w:rPr>
              <w:t>1</w:t>
            </w:r>
          </w:p>
        </w:tc>
        <w:tc>
          <w:tcPr>
            <w:tcW w:w="3488" w:type="dxa"/>
          </w:tcPr>
          <w:p w:rsidR="0055317B" w:rsidRDefault="0055317B" w:rsidP="0055317B">
            <w:pPr>
              <w:pStyle w:val="Brnopopistext"/>
            </w:pPr>
          </w:p>
        </w:tc>
      </w:tr>
      <w:tr w:rsidR="0055317B" w:rsidTr="00AE6B72">
        <w:tc>
          <w:tcPr>
            <w:tcW w:w="2694" w:type="dxa"/>
          </w:tcPr>
          <w:p w:rsidR="0055317B" w:rsidRDefault="0055317B" w:rsidP="0055317B">
            <w:pPr>
              <w:pStyle w:val="Brnopopis"/>
            </w:pPr>
          </w:p>
        </w:tc>
        <w:tc>
          <w:tcPr>
            <w:tcW w:w="3260" w:type="dxa"/>
          </w:tcPr>
          <w:p w:rsidR="0055317B" w:rsidRDefault="0055317B" w:rsidP="0055317B">
            <w:pPr>
              <w:pStyle w:val="Brnopopistext"/>
            </w:pPr>
          </w:p>
        </w:tc>
        <w:tc>
          <w:tcPr>
            <w:tcW w:w="3488" w:type="dxa"/>
          </w:tcPr>
          <w:p w:rsidR="0055317B" w:rsidRDefault="0055317B" w:rsidP="0055317B">
            <w:pPr>
              <w:pStyle w:val="Brnopopistext"/>
            </w:pPr>
          </w:p>
        </w:tc>
      </w:tr>
      <w:tr w:rsidR="0055317B" w:rsidTr="00AE6B72">
        <w:tc>
          <w:tcPr>
            <w:tcW w:w="2694" w:type="dxa"/>
          </w:tcPr>
          <w:p w:rsidR="0055317B" w:rsidRDefault="0055317B" w:rsidP="0055317B">
            <w:pPr>
              <w:pStyle w:val="Brnopopis"/>
            </w:pPr>
          </w:p>
        </w:tc>
        <w:tc>
          <w:tcPr>
            <w:tcW w:w="3260" w:type="dxa"/>
          </w:tcPr>
          <w:p w:rsidR="0055317B" w:rsidRDefault="0055317B" w:rsidP="0055317B">
            <w:pPr>
              <w:pStyle w:val="Brnopopistext"/>
            </w:pPr>
          </w:p>
        </w:tc>
        <w:tc>
          <w:tcPr>
            <w:tcW w:w="3488" w:type="dxa"/>
          </w:tcPr>
          <w:p w:rsidR="0055317B" w:rsidRDefault="0055317B" w:rsidP="0055317B">
            <w:pPr>
              <w:pStyle w:val="Brnopopistext"/>
            </w:pPr>
          </w:p>
        </w:tc>
      </w:tr>
      <w:tr w:rsidR="00600E5D" w:rsidTr="00AE6B72">
        <w:tc>
          <w:tcPr>
            <w:tcW w:w="2694" w:type="dxa"/>
          </w:tcPr>
          <w:p w:rsidR="00600E5D" w:rsidRDefault="00600E5D" w:rsidP="0055317B">
            <w:pPr>
              <w:pStyle w:val="Brnopopis"/>
            </w:pPr>
          </w:p>
        </w:tc>
        <w:tc>
          <w:tcPr>
            <w:tcW w:w="3260" w:type="dxa"/>
          </w:tcPr>
          <w:p w:rsidR="00600E5D" w:rsidRDefault="00600E5D" w:rsidP="0055317B">
            <w:pPr>
              <w:pStyle w:val="Brnopopistext"/>
            </w:pPr>
          </w:p>
        </w:tc>
        <w:tc>
          <w:tcPr>
            <w:tcW w:w="3488" w:type="dxa"/>
          </w:tcPr>
          <w:p w:rsidR="00600E5D" w:rsidRDefault="00600E5D" w:rsidP="0055317B">
            <w:pPr>
              <w:pStyle w:val="Brnopopistext"/>
            </w:pPr>
          </w:p>
        </w:tc>
      </w:tr>
    </w:tbl>
    <w:p w:rsidR="004E5B33" w:rsidRDefault="007062AB" w:rsidP="007062AB">
      <w:pPr>
        <w:pStyle w:val="Normlntun"/>
        <w:rPr>
          <w:color w:val="auto"/>
        </w:rPr>
      </w:pPr>
      <w:r>
        <w:rPr>
          <w:color w:val="auto"/>
        </w:rPr>
        <w:t>Poskytnutí informace podle zákona č. 106/1999 Sb., o svobodném přístupu k informacím v platném znění</w:t>
      </w:r>
    </w:p>
    <w:p w:rsidR="007062AB" w:rsidRPr="007062AB" w:rsidRDefault="00144891" w:rsidP="007062AB">
      <w:r>
        <w:rPr>
          <w:rFonts w:ascii="Verdana" w:hAnsi="Verdana"/>
          <w:color w:val="000000"/>
          <w:sz w:val="16"/>
          <w:szCs w:val="16"/>
        </w:rPr>
        <w:t xml:space="preserve"> </w:t>
      </w:r>
    </w:p>
    <w:p w:rsidR="004E5B33" w:rsidRPr="00871DE6" w:rsidRDefault="004E5B33" w:rsidP="004E5B33">
      <w:pPr>
        <w:rPr>
          <w:color w:val="auto"/>
        </w:rPr>
      </w:pPr>
    </w:p>
    <w:p w:rsidR="004E5B33" w:rsidRPr="00871DE6" w:rsidRDefault="007062AB" w:rsidP="004E5B33">
      <w:pPr>
        <w:rPr>
          <w:color w:val="auto"/>
        </w:rPr>
      </w:pPr>
      <w:r>
        <w:rPr>
          <w:color w:val="auto"/>
        </w:rPr>
        <w:t xml:space="preserve">Vážený pane, </w:t>
      </w:r>
    </w:p>
    <w:p w:rsidR="004E5B33" w:rsidRPr="00871DE6" w:rsidRDefault="004E5B33" w:rsidP="004E5B33">
      <w:pPr>
        <w:rPr>
          <w:color w:val="auto"/>
        </w:rPr>
      </w:pPr>
    </w:p>
    <w:p w:rsidR="00B02214" w:rsidRDefault="00B02214" w:rsidP="00B02214">
      <w:pPr>
        <w:spacing w:line="240" w:lineRule="auto"/>
        <w:rPr>
          <w:rFonts w:cs="Arial"/>
          <w:szCs w:val="20"/>
        </w:rPr>
      </w:pPr>
      <w:r>
        <w:rPr>
          <w:color w:val="auto"/>
        </w:rPr>
        <w:t>d</w:t>
      </w:r>
      <w:r w:rsidR="00CF78EA">
        <w:rPr>
          <w:color w:val="auto"/>
        </w:rPr>
        <w:t>opisem doručeným na MMB dne</w:t>
      </w:r>
      <w:r w:rsidR="00AE6B72">
        <w:rPr>
          <w:color w:val="auto"/>
        </w:rPr>
        <w:t xml:space="preserve"> 21.12.2019</w:t>
      </w:r>
      <w:r w:rsidR="00CF78EA">
        <w:rPr>
          <w:color w:val="auto"/>
        </w:rPr>
        <w:t xml:space="preserve"> jste se </w:t>
      </w:r>
      <w:r>
        <w:rPr>
          <w:color w:val="auto"/>
        </w:rPr>
        <w:t>o</w:t>
      </w:r>
      <w:r w:rsidR="00CF78EA">
        <w:rPr>
          <w:color w:val="auto"/>
        </w:rPr>
        <w:t xml:space="preserve">brátil na MMB se žádostí o informaci podle zákona č. 106/1999 Sb., o </w:t>
      </w:r>
      <w:r w:rsidR="00CF78EA" w:rsidRPr="00AF10C7">
        <w:rPr>
          <w:rFonts w:cs="Arial"/>
          <w:szCs w:val="20"/>
        </w:rPr>
        <w:t>svobodném přístupu k informacím v platném znění</w:t>
      </w:r>
      <w:r w:rsidR="00144891">
        <w:rPr>
          <w:rFonts w:cs="Arial"/>
          <w:szCs w:val="20"/>
        </w:rPr>
        <w:t>.</w:t>
      </w:r>
      <w:r w:rsidR="003B0C34">
        <w:rPr>
          <w:rFonts w:cs="Arial"/>
          <w:szCs w:val="20"/>
        </w:rPr>
        <w:t xml:space="preserve"> Žádáte o </w:t>
      </w:r>
      <w:r w:rsidR="00AE6B72">
        <w:rPr>
          <w:rFonts w:cs="Arial"/>
          <w:szCs w:val="20"/>
        </w:rPr>
        <w:t>poskytnutí pachtovních případně nájemních smluv vč. všech dodatků, uzavřených se společností DUFONEV R.C., a.s., IČO: 25538748, jejichž předmětem jsou pozemky v </w:t>
      </w:r>
      <w:proofErr w:type="spellStart"/>
      <w:r w:rsidR="00AE6B72">
        <w:rPr>
          <w:rFonts w:cs="Arial"/>
          <w:szCs w:val="20"/>
        </w:rPr>
        <w:t>k.ú</w:t>
      </w:r>
      <w:proofErr w:type="spellEnd"/>
      <w:r w:rsidR="00AE6B72">
        <w:rPr>
          <w:rFonts w:cs="Arial"/>
          <w:szCs w:val="20"/>
        </w:rPr>
        <w:t xml:space="preserve">. Černovice. </w:t>
      </w:r>
    </w:p>
    <w:p w:rsidR="003B0C34" w:rsidRDefault="003B0C34" w:rsidP="00B02214">
      <w:pPr>
        <w:spacing w:line="240" w:lineRule="auto"/>
        <w:rPr>
          <w:rFonts w:cs="Arial"/>
          <w:szCs w:val="20"/>
        </w:rPr>
      </w:pPr>
    </w:p>
    <w:p w:rsidR="00330C5B" w:rsidRPr="003B0C34" w:rsidRDefault="00AE6B72" w:rsidP="00B02214">
      <w:pPr>
        <w:spacing w:line="240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Požadované dokumenty Vám v příloze zasíláme.  </w:t>
      </w:r>
    </w:p>
    <w:p w:rsidR="003B0C34" w:rsidRDefault="003B0C34" w:rsidP="003B0C34">
      <w:pPr>
        <w:spacing w:line="240" w:lineRule="auto"/>
        <w:rPr>
          <w:rFonts w:cs="Arial"/>
          <w:szCs w:val="20"/>
        </w:rPr>
      </w:pPr>
    </w:p>
    <w:p w:rsidR="00DE465B" w:rsidRPr="003B0C34" w:rsidRDefault="00DE465B" w:rsidP="003B0C34">
      <w:pPr>
        <w:spacing w:line="240" w:lineRule="auto"/>
        <w:rPr>
          <w:rFonts w:cs="Arial"/>
          <w:szCs w:val="20"/>
        </w:rPr>
      </w:pPr>
      <w:r>
        <w:t>S pozdravem</w:t>
      </w:r>
    </w:p>
    <w:p w:rsidR="00DE465B" w:rsidRDefault="00DE465B" w:rsidP="00DE465B"/>
    <w:p w:rsidR="00DE465B" w:rsidRDefault="000E00C4" w:rsidP="00DE465B">
      <w:r>
        <w:rPr>
          <w:i/>
        </w:rPr>
        <w:t xml:space="preserve"> </w:t>
      </w:r>
    </w:p>
    <w:p w:rsidR="0055317B" w:rsidRDefault="0055317B" w:rsidP="00DE465B"/>
    <w:p w:rsidR="00DE465B" w:rsidRDefault="000E00C4" w:rsidP="00DE465B">
      <w:pPr>
        <w:rPr>
          <w:i/>
        </w:rPr>
      </w:pPr>
      <w:r>
        <w:rPr>
          <w:i/>
        </w:rPr>
        <w:t xml:space="preserve"> </w:t>
      </w:r>
    </w:p>
    <w:p w:rsidR="002D2D8A" w:rsidRPr="00091466" w:rsidRDefault="002D2D8A" w:rsidP="002D2D8A">
      <w:pPr>
        <w:tabs>
          <w:tab w:val="left" w:pos="5340"/>
        </w:tabs>
        <w:rPr>
          <w:color w:val="auto"/>
        </w:rPr>
      </w:pPr>
      <w:r w:rsidRPr="00091466">
        <w:rPr>
          <w:color w:val="auto"/>
        </w:rPr>
        <w:t>Mgr. Dagmar Baborovská</w:t>
      </w:r>
    </w:p>
    <w:p w:rsidR="004E5B33" w:rsidRPr="00871DE6" w:rsidRDefault="002D2D8A" w:rsidP="00D62712">
      <w:pPr>
        <w:tabs>
          <w:tab w:val="left" w:pos="5340"/>
        </w:tabs>
        <w:rPr>
          <w:color w:val="auto"/>
        </w:rPr>
      </w:pPr>
      <w:r w:rsidRPr="00091466">
        <w:rPr>
          <w:color w:val="auto"/>
        </w:rPr>
        <w:t>vedoucí Majetkov</w:t>
      </w:r>
      <w:r>
        <w:rPr>
          <w:color w:val="auto"/>
        </w:rPr>
        <w:t>ého</w:t>
      </w:r>
      <w:r w:rsidRPr="00091466">
        <w:rPr>
          <w:color w:val="auto"/>
        </w:rPr>
        <w:t xml:space="preserve"> odbor</w:t>
      </w:r>
      <w:r>
        <w:rPr>
          <w:color w:val="auto"/>
        </w:rPr>
        <w:t>u</w:t>
      </w:r>
    </w:p>
    <w:p w:rsidR="004E5B33" w:rsidRPr="00871DE6" w:rsidRDefault="004E5B33" w:rsidP="004E5B33">
      <w:pPr>
        <w:rPr>
          <w:color w:val="auto"/>
        </w:rPr>
      </w:pPr>
    </w:p>
    <w:p w:rsidR="004E5B33" w:rsidRPr="00871DE6" w:rsidRDefault="004E5B33" w:rsidP="004E5B33">
      <w:pPr>
        <w:rPr>
          <w:color w:val="auto"/>
        </w:rPr>
      </w:pPr>
    </w:p>
    <w:p w:rsidR="004E5B33" w:rsidRPr="00871DE6" w:rsidRDefault="004E5B33" w:rsidP="004E5B33">
      <w:pPr>
        <w:rPr>
          <w:color w:val="auto"/>
        </w:rPr>
      </w:pPr>
    </w:p>
    <w:p w:rsidR="00461742" w:rsidRPr="00871DE6" w:rsidRDefault="00461742" w:rsidP="004E5B33">
      <w:pPr>
        <w:rPr>
          <w:color w:val="auto"/>
        </w:rPr>
      </w:pPr>
    </w:p>
    <w:p w:rsidR="00681A47" w:rsidRPr="00681A47" w:rsidRDefault="00681A47" w:rsidP="004E5B33">
      <w:pPr>
        <w:tabs>
          <w:tab w:val="left" w:pos="1985"/>
        </w:tabs>
        <w:rPr>
          <w:b/>
          <w:color w:val="FF0000"/>
          <w:szCs w:val="20"/>
        </w:rPr>
      </w:pPr>
      <w:proofErr w:type="gramStart"/>
      <w:r w:rsidRPr="00681A47">
        <w:rPr>
          <w:b/>
          <w:color w:val="FF0000"/>
          <w:szCs w:val="20"/>
        </w:rPr>
        <w:t xml:space="preserve">Příloha: </w:t>
      </w:r>
      <w:r>
        <w:rPr>
          <w:b/>
          <w:color w:val="FF0000"/>
          <w:szCs w:val="20"/>
        </w:rPr>
        <w:t xml:space="preserve">  </w:t>
      </w:r>
      <w:proofErr w:type="gramEnd"/>
      <w:r>
        <w:rPr>
          <w:b/>
          <w:color w:val="FF0000"/>
          <w:szCs w:val="20"/>
        </w:rPr>
        <w:t xml:space="preserve"> </w:t>
      </w:r>
      <w:r w:rsidRPr="00681A47">
        <w:rPr>
          <w:b/>
          <w:color w:val="FF0000"/>
          <w:szCs w:val="20"/>
        </w:rPr>
        <w:t>NS č. 62032032 + 1 dodatek</w:t>
      </w:r>
    </w:p>
    <w:p w:rsidR="00F425F1" w:rsidRPr="00681A47" w:rsidRDefault="00681A47" w:rsidP="004E5B33">
      <w:pPr>
        <w:tabs>
          <w:tab w:val="left" w:pos="1985"/>
        </w:tabs>
        <w:rPr>
          <w:b/>
          <w:color w:val="FF0000"/>
          <w:szCs w:val="20"/>
        </w:rPr>
      </w:pPr>
      <w:r w:rsidRPr="00681A47">
        <w:rPr>
          <w:b/>
          <w:color w:val="FF0000"/>
          <w:szCs w:val="20"/>
        </w:rPr>
        <w:t xml:space="preserve">               </w:t>
      </w:r>
      <w:r>
        <w:rPr>
          <w:b/>
          <w:color w:val="FF0000"/>
          <w:szCs w:val="20"/>
        </w:rPr>
        <w:t xml:space="preserve">  </w:t>
      </w:r>
      <w:r w:rsidRPr="00681A47">
        <w:rPr>
          <w:b/>
          <w:color w:val="FF0000"/>
          <w:szCs w:val="20"/>
        </w:rPr>
        <w:t>NS č. 62032033 + 1 dodatek</w:t>
      </w:r>
    </w:p>
    <w:p w:rsidR="00681A47" w:rsidRPr="00681A47" w:rsidRDefault="00681A47" w:rsidP="004E5B33">
      <w:pPr>
        <w:tabs>
          <w:tab w:val="left" w:pos="1985"/>
        </w:tabs>
        <w:rPr>
          <w:b/>
          <w:color w:val="FF0000"/>
          <w:szCs w:val="20"/>
        </w:rPr>
      </w:pPr>
      <w:r w:rsidRPr="00681A47">
        <w:rPr>
          <w:b/>
          <w:color w:val="FF0000"/>
          <w:szCs w:val="20"/>
        </w:rPr>
        <w:t xml:space="preserve">                </w:t>
      </w:r>
      <w:r>
        <w:rPr>
          <w:b/>
          <w:color w:val="FF0000"/>
          <w:szCs w:val="20"/>
        </w:rPr>
        <w:t xml:space="preserve">  </w:t>
      </w:r>
      <w:r w:rsidRPr="00681A47">
        <w:rPr>
          <w:b/>
          <w:color w:val="FF0000"/>
          <w:szCs w:val="20"/>
        </w:rPr>
        <w:t>NS č. 0062090300784</w:t>
      </w:r>
    </w:p>
    <w:p w:rsidR="00681A47" w:rsidRPr="00681A47" w:rsidRDefault="00681A47" w:rsidP="004E5B33">
      <w:pPr>
        <w:tabs>
          <w:tab w:val="left" w:pos="1985"/>
        </w:tabs>
        <w:rPr>
          <w:b/>
          <w:color w:val="FF0000"/>
          <w:szCs w:val="20"/>
        </w:rPr>
      </w:pPr>
      <w:r w:rsidRPr="00681A47">
        <w:rPr>
          <w:b/>
          <w:color w:val="FF0000"/>
          <w:szCs w:val="20"/>
        </w:rPr>
        <w:t xml:space="preserve">                </w:t>
      </w:r>
      <w:r>
        <w:rPr>
          <w:b/>
          <w:color w:val="FF0000"/>
          <w:szCs w:val="20"/>
        </w:rPr>
        <w:t xml:space="preserve">  </w:t>
      </w:r>
      <w:r w:rsidRPr="00681A47">
        <w:rPr>
          <w:b/>
          <w:color w:val="FF0000"/>
          <w:szCs w:val="20"/>
        </w:rPr>
        <w:t>NS č.</w:t>
      </w:r>
      <w:r>
        <w:rPr>
          <w:b/>
          <w:color w:val="FF0000"/>
          <w:szCs w:val="20"/>
        </w:rPr>
        <w:t xml:space="preserve"> </w:t>
      </w:r>
      <w:r w:rsidRPr="00681A47">
        <w:rPr>
          <w:b/>
          <w:color w:val="FF0000"/>
          <w:szCs w:val="20"/>
        </w:rPr>
        <w:t>6319031961</w:t>
      </w:r>
    </w:p>
    <w:p w:rsidR="00F425F1" w:rsidRPr="00681A47" w:rsidRDefault="00F425F1" w:rsidP="004E5B33">
      <w:pPr>
        <w:tabs>
          <w:tab w:val="left" w:pos="1985"/>
        </w:tabs>
        <w:rPr>
          <w:b/>
          <w:color w:val="FF0000"/>
          <w:szCs w:val="20"/>
        </w:rPr>
      </w:pPr>
    </w:p>
    <w:p w:rsidR="00F425F1" w:rsidRDefault="00F425F1" w:rsidP="004E5B33">
      <w:pPr>
        <w:tabs>
          <w:tab w:val="left" w:pos="1985"/>
        </w:tabs>
        <w:rPr>
          <w:b/>
          <w:color w:val="FF0000"/>
          <w:sz w:val="16"/>
          <w:szCs w:val="16"/>
        </w:rPr>
      </w:pPr>
    </w:p>
    <w:p w:rsidR="00F425F1" w:rsidRDefault="00F425F1" w:rsidP="004E5B33">
      <w:pPr>
        <w:tabs>
          <w:tab w:val="left" w:pos="1985"/>
        </w:tabs>
        <w:rPr>
          <w:b/>
          <w:color w:val="FF0000"/>
          <w:sz w:val="16"/>
          <w:szCs w:val="16"/>
        </w:rPr>
      </w:pPr>
    </w:p>
    <w:p w:rsidR="0098691A" w:rsidRDefault="0098691A" w:rsidP="004E5B33"/>
    <w:p w:rsidR="00394F66" w:rsidRDefault="00394F66" w:rsidP="00A20EBD">
      <w:pPr>
        <w:rPr>
          <w:sz w:val="2"/>
          <w:szCs w:val="2"/>
        </w:rPr>
      </w:pPr>
    </w:p>
    <w:sectPr w:rsidR="00394F66" w:rsidSect="008C5493">
      <w:footerReference w:type="default" r:id="rId7"/>
      <w:headerReference w:type="first" r:id="rId8"/>
      <w:footerReference w:type="first" r:id="rId9"/>
      <w:pgSz w:w="11906" w:h="16838" w:code="9"/>
      <w:pgMar w:top="1418" w:right="1134" w:bottom="1361" w:left="1134" w:header="1106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3DB7" w:rsidRDefault="00AF3DB7" w:rsidP="0018303A">
      <w:pPr>
        <w:spacing w:line="240" w:lineRule="auto"/>
      </w:pPr>
      <w:r>
        <w:separator/>
      </w:r>
    </w:p>
  </w:endnote>
  <w:endnote w:type="continuationSeparator" w:id="0">
    <w:p w:rsidR="00AF3DB7" w:rsidRDefault="00AF3DB7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563A" w:rsidRPr="00A23B0E" w:rsidRDefault="002556BB" w:rsidP="00FA563A">
    <w:pPr>
      <w:pStyle w:val="Zpat"/>
      <w:rPr>
        <w:color w:val="auto"/>
      </w:rPr>
    </w:pPr>
    <w:r w:rsidRPr="00A23B0E">
      <w:rPr>
        <w:color w:val="auto"/>
      </w:rPr>
      <w:t xml:space="preserve">Statutární město Brno </w:t>
    </w:r>
    <w:r w:rsidRPr="00874A3B">
      <w:rPr>
        <w:color w:val="ED1C24" w:themeColor="accent1"/>
      </w:rPr>
      <w:t>|</w:t>
    </w:r>
    <w:r>
      <w:t xml:space="preserve"> </w:t>
    </w:r>
    <w:r w:rsidRPr="00A23B0E">
      <w:rPr>
        <w:color w:val="auto"/>
      </w:rPr>
      <w:t xml:space="preserve">Magistrát města Brna </w:t>
    </w:r>
    <w:r w:rsidRPr="00874A3B">
      <w:rPr>
        <w:color w:val="ED1C24" w:themeColor="accent1"/>
      </w:rPr>
      <w:t>|</w:t>
    </w:r>
    <w:r>
      <w:t xml:space="preserve"> </w:t>
    </w:r>
    <w:r w:rsidR="00FA563A">
      <w:rPr>
        <w:color w:val="auto"/>
      </w:rPr>
      <w:t>Majetkový odbor</w:t>
    </w:r>
  </w:p>
  <w:p w:rsidR="002556BB" w:rsidRDefault="00FA563A" w:rsidP="002556BB">
    <w:pPr>
      <w:pStyle w:val="Zpat"/>
    </w:pPr>
    <w:r>
      <w:rPr>
        <w:color w:val="auto"/>
      </w:rPr>
      <w:t>Malinovského</w:t>
    </w:r>
    <w:r w:rsidR="002556BB">
      <w:rPr>
        <w:color w:val="auto"/>
      </w:rPr>
      <w:t xml:space="preserve"> náměstí 3</w:t>
    </w:r>
    <w:r w:rsidR="002556BB" w:rsidRPr="00A23B0E">
      <w:rPr>
        <w:color w:val="auto"/>
      </w:rPr>
      <w:t xml:space="preserve"> </w:t>
    </w:r>
    <w:r w:rsidR="002556BB" w:rsidRPr="00874A3B">
      <w:rPr>
        <w:color w:val="ED1C24" w:themeColor="accent1"/>
      </w:rPr>
      <w:t>|</w:t>
    </w:r>
    <w:r w:rsidR="002556BB">
      <w:t xml:space="preserve"> </w:t>
    </w:r>
    <w:r w:rsidR="002556BB" w:rsidRPr="00A23B0E">
      <w:rPr>
        <w:color w:val="auto"/>
      </w:rPr>
      <w:t xml:space="preserve">601 </w:t>
    </w:r>
    <w:proofErr w:type="gramStart"/>
    <w:r w:rsidR="002556BB" w:rsidRPr="00A23B0E">
      <w:rPr>
        <w:color w:val="auto"/>
      </w:rPr>
      <w:t>67  Brno</w:t>
    </w:r>
    <w:proofErr w:type="gramEnd"/>
    <w:r w:rsidR="002556BB" w:rsidRPr="00A23B0E">
      <w:rPr>
        <w:color w:val="auto"/>
      </w:rPr>
      <w:t xml:space="preserve"> </w:t>
    </w:r>
    <w:r w:rsidR="002556BB" w:rsidRPr="00874A3B">
      <w:rPr>
        <w:color w:val="ED1C24" w:themeColor="accent1"/>
      </w:rPr>
      <w:t>|</w:t>
    </w:r>
    <w:r w:rsidR="002556BB">
      <w:rPr>
        <w:color w:val="ED1C24" w:themeColor="accent1"/>
      </w:rPr>
      <w:t xml:space="preserve"> </w:t>
    </w:r>
    <w:r w:rsidR="002556BB" w:rsidRPr="00A23B0E">
      <w:rPr>
        <w:color w:val="auto"/>
      </w:rPr>
      <w:t>www.brno.cz</w:t>
    </w:r>
  </w:p>
  <w:p w:rsidR="00B64224" w:rsidRPr="00A20EBD" w:rsidRDefault="00A20EBD" w:rsidP="00A20EBD">
    <w:pPr>
      <w:pStyle w:val="strankovani"/>
    </w:pPr>
    <w:r>
      <w:fldChar w:fldCharType="begin"/>
    </w:r>
    <w:r>
      <w:instrText xml:space="preserve"> PAGE   \* MERGEFORMAT </w:instrText>
    </w:r>
    <w:r>
      <w:fldChar w:fldCharType="separate"/>
    </w:r>
    <w:r w:rsidR="00D62712">
      <w:rPr>
        <w:noProof/>
      </w:rPr>
      <w:t>2</w:t>
    </w:r>
    <w:r>
      <w:fldChar w:fldCharType="end"/>
    </w:r>
    <w:r w:rsidR="00A46C6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C4338A2" wp14:editId="039E3072">
              <wp:simplePos x="0" y="0"/>
              <wp:positionH relativeFrom="page">
                <wp:posOffset>723265</wp:posOffset>
              </wp:positionH>
              <wp:positionV relativeFrom="page">
                <wp:posOffset>9906000</wp:posOffset>
              </wp:positionV>
              <wp:extent cx="6067425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7425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2FA232F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95pt,780pt" to="534.7pt,7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56BB" w:rsidRPr="00A23B0E" w:rsidRDefault="002556BB" w:rsidP="002556BB">
    <w:pPr>
      <w:pStyle w:val="Zpat"/>
      <w:rPr>
        <w:color w:val="auto"/>
      </w:rPr>
    </w:pPr>
    <w:r w:rsidRPr="00A23B0E">
      <w:rPr>
        <w:color w:val="auto"/>
      </w:rPr>
      <w:t xml:space="preserve">Statutární město Brno </w:t>
    </w:r>
    <w:r w:rsidRPr="00874A3B">
      <w:rPr>
        <w:color w:val="ED1C24" w:themeColor="accent1"/>
      </w:rPr>
      <w:t>|</w:t>
    </w:r>
    <w:r>
      <w:t xml:space="preserve"> </w:t>
    </w:r>
    <w:r w:rsidRPr="00A23B0E">
      <w:rPr>
        <w:color w:val="auto"/>
      </w:rPr>
      <w:t xml:space="preserve">Magistrát města Brna </w:t>
    </w:r>
    <w:r w:rsidRPr="00874A3B">
      <w:rPr>
        <w:color w:val="ED1C24" w:themeColor="accent1"/>
      </w:rPr>
      <w:t>|</w:t>
    </w:r>
    <w:r>
      <w:t xml:space="preserve"> </w:t>
    </w:r>
    <w:r w:rsidR="00FA563A">
      <w:rPr>
        <w:color w:val="auto"/>
      </w:rPr>
      <w:t>Majetkový odbor</w:t>
    </w:r>
  </w:p>
  <w:p w:rsidR="002556BB" w:rsidRDefault="00FA563A" w:rsidP="002556BB">
    <w:pPr>
      <w:pStyle w:val="Zpat"/>
    </w:pPr>
    <w:r>
      <w:rPr>
        <w:color w:val="auto"/>
      </w:rPr>
      <w:t>Malinovského náměstí</w:t>
    </w:r>
    <w:r w:rsidR="002556BB">
      <w:rPr>
        <w:color w:val="auto"/>
      </w:rPr>
      <w:t xml:space="preserve"> 3</w:t>
    </w:r>
    <w:r w:rsidR="002556BB" w:rsidRPr="00A23B0E">
      <w:rPr>
        <w:color w:val="auto"/>
      </w:rPr>
      <w:t xml:space="preserve"> </w:t>
    </w:r>
    <w:r w:rsidR="002556BB" w:rsidRPr="00874A3B">
      <w:rPr>
        <w:color w:val="ED1C24" w:themeColor="accent1"/>
      </w:rPr>
      <w:t>|</w:t>
    </w:r>
    <w:r w:rsidR="002556BB">
      <w:t xml:space="preserve"> </w:t>
    </w:r>
    <w:r w:rsidR="002556BB" w:rsidRPr="00A23B0E">
      <w:rPr>
        <w:color w:val="auto"/>
      </w:rPr>
      <w:t xml:space="preserve">601 </w:t>
    </w:r>
    <w:proofErr w:type="gramStart"/>
    <w:r w:rsidR="002556BB" w:rsidRPr="00A23B0E">
      <w:rPr>
        <w:color w:val="auto"/>
      </w:rPr>
      <w:t>67  Brno</w:t>
    </w:r>
    <w:proofErr w:type="gramEnd"/>
    <w:r w:rsidR="002556BB" w:rsidRPr="00A23B0E">
      <w:rPr>
        <w:color w:val="auto"/>
      </w:rPr>
      <w:t xml:space="preserve"> </w:t>
    </w:r>
    <w:r w:rsidR="002556BB" w:rsidRPr="00874A3B">
      <w:rPr>
        <w:color w:val="ED1C24" w:themeColor="accent1"/>
      </w:rPr>
      <w:t>|</w:t>
    </w:r>
    <w:r w:rsidR="002556BB">
      <w:rPr>
        <w:color w:val="ED1C24" w:themeColor="accent1"/>
      </w:rPr>
      <w:t xml:space="preserve"> </w:t>
    </w:r>
    <w:r w:rsidR="002556BB" w:rsidRPr="00A23B0E">
      <w:rPr>
        <w:color w:val="auto"/>
      </w:rPr>
      <w:t>www.brno.cz</w:t>
    </w:r>
  </w:p>
  <w:p w:rsidR="00F228CC" w:rsidRDefault="00F228CC" w:rsidP="00F228CC">
    <w:pPr>
      <w:pStyle w:val="strankovani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6E90D44E" wp14:editId="017B3058">
              <wp:simplePos x="0" y="0"/>
              <wp:positionH relativeFrom="page">
                <wp:posOffset>723900</wp:posOffset>
              </wp:positionH>
              <wp:positionV relativeFrom="page">
                <wp:posOffset>9906000</wp:posOffset>
              </wp:positionV>
              <wp:extent cx="6116320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632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BCB39E" id="Přímá spojnice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7pt,780pt" to="538.6pt,7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A20EBD">
      <w:fldChar w:fldCharType="begin"/>
    </w:r>
    <w:r w:rsidR="00A20EBD">
      <w:instrText xml:space="preserve"> PAGE   \* MERGEFORMAT </w:instrText>
    </w:r>
    <w:r w:rsidR="00A20EBD">
      <w:fldChar w:fldCharType="separate"/>
    </w:r>
    <w:r w:rsidR="00DC2D04">
      <w:rPr>
        <w:noProof/>
      </w:rPr>
      <w:t>1</w:t>
    </w:r>
    <w:r w:rsidR="00A20EBD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3DB7" w:rsidRDefault="00AF3DB7" w:rsidP="0018303A">
      <w:pPr>
        <w:spacing w:line="240" w:lineRule="auto"/>
      </w:pPr>
      <w:r>
        <w:separator/>
      </w:r>
    </w:p>
  </w:footnote>
  <w:footnote w:type="continuationSeparator" w:id="0">
    <w:p w:rsidR="00AF3DB7" w:rsidRDefault="00AF3DB7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28CC" w:rsidRPr="00077C50" w:rsidRDefault="00F228CC" w:rsidP="00F228CC">
    <w:pPr>
      <w:pStyle w:val="ZhlavBrno"/>
    </w:pPr>
    <w:r w:rsidRPr="00077C50">
      <w:t>Statutární m</w:t>
    </w:r>
    <w:r>
      <w:t>ě</w:t>
    </w:r>
    <w:r w:rsidRPr="00077C50">
      <w:t>sto Brno</w:t>
    </w:r>
    <w:r w:rsidR="004D7717">
      <w:drawing>
        <wp:anchor distT="0" distB="0" distL="114300" distR="114300" simplePos="0" relativeHeight="251665408" behindDoc="0" locked="1" layoutInCell="1" allowOverlap="1" wp14:anchorId="44F48C99" wp14:editId="6D7490F2">
          <wp:simplePos x="0" y="0"/>
          <wp:positionH relativeFrom="margin">
            <wp:align>right</wp:align>
          </wp:positionH>
          <wp:positionV relativeFrom="page">
            <wp:posOffset>711835</wp:posOffset>
          </wp:positionV>
          <wp:extent cx="1572895" cy="363220"/>
          <wp:effectExtent l="0" t="0" r="825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363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C5493" w:rsidRPr="00E33019" w:rsidRDefault="008C5493" w:rsidP="008C5493">
    <w:pPr>
      <w:pStyle w:val="Zhlav"/>
      <w:rPr>
        <w:color w:val="auto"/>
      </w:rPr>
    </w:pPr>
    <w:r w:rsidRPr="00E33019">
      <w:rPr>
        <w:color w:val="auto"/>
      </w:rPr>
      <w:t>Magistrát města Brna</w:t>
    </w:r>
  </w:p>
  <w:p w:rsidR="00F013A5" w:rsidRPr="00D42B2B" w:rsidRDefault="002D2D8A" w:rsidP="00F013A5">
    <w:pPr>
      <w:pStyle w:val="Zhlav"/>
      <w:rPr>
        <w:color w:val="auto"/>
      </w:rPr>
    </w:pPr>
    <w:r>
      <w:rPr>
        <w:color w:val="auto"/>
      </w:rPr>
      <w:t>Majetkový odbor</w:t>
    </w:r>
  </w:p>
  <w:p w:rsidR="00F228CC" w:rsidRDefault="00F228CC">
    <w:pPr>
      <w:pStyle w:val="Zhlav"/>
    </w:pPr>
  </w:p>
  <w:p w:rsidR="00F228CC" w:rsidRDefault="00F228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012F1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1687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12B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9BA74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BF823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BEEE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54AAA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480F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4C14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805D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7E44377"/>
    <w:multiLevelType w:val="hybridMultilevel"/>
    <w:tmpl w:val="D40C69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7C1"/>
    <w:rsid w:val="00012236"/>
    <w:rsid w:val="00034493"/>
    <w:rsid w:val="00041778"/>
    <w:rsid w:val="000675B1"/>
    <w:rsid w:val="00077C50"/>
    <w:rsid w:val="00080723"/>
    <w:rsid w:val="000B6B63"/>
    <w:rsid w:val="000C0B2E"/>
    <w:rsid w:val="000C4FE4"/>
    <w:rsid w:val="000E00C4"/>
    <w:rsid w:val="00130166"/>
    <w:rsid w:val="00144891"/>
    <w:rsid w:val="001524C4"/>
    <w:rsid w:val="001724F7"/>
    <w:rsid w:val="001759A7"/>
    <w:rsid w:val="0018303A"/>
    <w:rsid w:val="001946C5"/>
    <w:rsid w:val="001D3E20"/>
    <w:rsid w:val="001E7250"/>
    <w:rsid w:val="00217AF7"/>
    <w:rsid w:val="002401BD"/>
    <w:rsid w:val="0024060C"/>
    <w:rsid w:val="002422EB"/>
    <w:rsid w:val="002556BB"/>
    <w:rsid w:val="00267537"/>
    <w:rsid w:val="002827ED"/>
    <w:rsid w:val="00284095"/>
    <w:rsid w:val="00286AC5"/>
    <w:rsid w:val="002A398E"/>
    <w:rsid w:val="002A770F"/>
    <w:rsid w:val="002C000F"/>
    <w:rsid w:val="002C0B97"/>
    <w:rsid w:val="002D0D4B"/>
    <w:rsid w:val="002D1A66"/>
    <w:rsid w:val="002D2D8A"/>
    <w:rsid w:val="002E300B"/>
    <w:rsid w:val="002F0A6E"/>
    <w:rsid w:val="003117B5"/>
    <w:rsid w:val="00330C5B"/>
    <w:rsid w:val="00345C8A"/>
    <w:rsid w:val="003621BB"/>
    <w:rsid w:val="003650C8"/>
    <w:rsid w:val="00370FF8"/>
    <w:rsid w:val="00394D75"/>
    <w:rsid w:val="00394F66"/>
    <w:rsid w:val="003B0C34"/>
    <w:rsid w:val="003D4B20"/>
    <w:rsid w:val="003F3B3D"/>
    <w:rsid w:val="003F3B4E"/>
    <w:rsid w:val="004069DE"/>
    <w:rsid w:val="004133C6"/>
    <w:rsid w:val="00427E12"/>
    <w:rsid w:val="004341A5"/>
    <w:rsid w:val="00445797"/>
    <w:rsid w:val="00453519"/>
    <w:rsid w:val="00461742"/>
    <w:rsid w:val="00485CC6"/>
    <w:rsid w:val="00495FFE"/>
    <w:rsid w:val="004D586C"/>
    <w:rsid w:val="004D7717"/>
    <w:rsid w:val="004E5AD0"/>
    <w:rsid w:val="004E5B33"/>
    <w:rsid w:val="0050247B"/>
    <w:rsid w:val="00511FC1"/>
    <w:rsid w:val="005156A4"/>
    <w:rsid w:val="0052393A"/>
    <w:rsid w:val="005400BD"/>
    <w:rsid w:val="00545F28"/>
    <w:rsid w:val="0055317B"/>
    <w:rsid w:val="0055428C"/>
    <w:rsid w:val="00577A0C"/>
    <w:rsid w:val="00577B34"/>
    <w:rsid w:val="005B059D"/>
    <w:rsid w:val="005C0A44"/>
    <w:rsid w:val="005E11BB"/>
    <w:rsid w:val="00600E5D"/>
    <w:rsid w:val="006074B6"/>
    <w:rsid w:val="00615329"/>
    <w:rsid w:val="00620AD3"/>
    <w:rsid w:val="00621535"/>
    <w:rsid w:val="00642401"/>
    <w:rsid w:val="00644837"/>
    <w:rsid w:val="006543C2"/>
    <w:rsid w:val="00656404"/>
    <w:rsid w:val="0067254A"/>
    <w:rsid w:val="006770F8"/>
    <w:rsid w:val="00681A47"/>
    <w:rsid w:val="00685703"/>
    <w:rsid w:val="006B561D"/>
    <w:rsid w:val="006D4B4D"/>
    <w:rsid w:val="006E09B8"/>
    <w:rsid w:val="006E27DF"/>
    <w:rsid w:val="006E287A"/>
    <w:rsid w:val="006E3CEA"/>
    <w:rsid w:val="007062AB"/>
    <w:rsid w:val="00711254"/>
    <w:rsid w:val="0072662A"/>
    <w:rsid w:val="00750FC1"/>
    <w:rsid w:val="00765370"/>
    <w:rsid w:val="007736E3"/>
    <w:rsid w:val="007C4A8C"/>
    <w:rsid w:val="007E24D5"/>
    <w:rsid w:val="00804513"/>
    <w:rsid w:val="008178A8"/>
    <w:rsid w:val="00846431"/>
    <w:rsid w:val="00853736"/>
    <w:rsid w:val="00856555"/>
    <w:rsid w:val="0087066D"/>
    <w:rsid w:val="00874A3B"/>
    <w:rsid w:val="00892FF5"/>
    <w:rsid w:val="00893073"/>
    <w:rsid w:val="008C5493"/>
    <w:rsid w:val="008D00A6"/>
    <w:rsid w:val="008F02B9"/>
    <w:rsid w:val="0091285D"/>
    <w:rsid w:val="0095545A"/>
    <w:rsid w:val="00964D84"/>
    <w:rsid w:val="00967C28"/>
    <w:rsid w:val="0098691A"/>
    <w:rsid w:val="009A2C3D"/>
    <w:rsid w:val="009A685B"/>
    <w:rsid w:val="009B6B64"/>
    <w:rsid w:val="009D6F58"/>
    <w:rsid w:val="009E3777"/>
    <w:rsid w:val="00A00883"/>
    <w:rsid w:val="00A20EBD"/>
    <w:rsid w:val="00A46C6C"/>
    <w:rsid w:val="00A77D90"/>
    <w:rsid w:val="00A82CA4"/>
    <w:rsid w:val="00A87651"/>
    <w:rsid w:val="00A95A0B"/>
    <w:rsid w:val="00AB1CB4"/>
    <w:rsid w:val="00AB791B"/>
    <w:rsid w:val="00AC49BA"/>
    <w:rsid w:val="00AE6B72"/>
    <w:rsid w:val="00AF3DB7"/>
    <w:rsid w:val="00B02214"/>
    <w:rsid w:val="00B0341A"/>
    <w:rsid w:val="00B11578"/>
    <w:rsid w:val="00B13BD6"/>
    <w:rsid w:val="00B20A02"/>
    <w:rsid w:val="00B24384"/>
    <w:rsid w:val="00B52966"/>
    <w:rsid w:val="00B55B76"/>
    <w:rsid w:val="00B601B1"/>
    <w:rsid w:val="00B64224"/>
    <w:rsid w:val="00B66EF3"/>
    <w:rsid w:val="00B74606"/>
    <w:rsid w:val="00B748BD"/>
    <w:rsid w:val="00B76C73"/>
    <w:rsid w:val="00B770D3"/>
    <w:rsid w:val="00BA50DE"/>
    <w:rsid w:val="00BC373F"/>
    <w:rsid w:val="00BC4092"/>
    <w:rsid w:val="00BD613C"/>
    <w:rsid w:val="00BD747F"/>
    <w:rsid w:val="00C25741"/>
    <w:rsid w:val="00C529A1"/>
    <w:rsid w:val="00C95633"/>
    <w:rsid w:val="00CB5E9C"/>
    <w:rsid w:val="00CC3605"/>
    <w:rsid w:val="00CE3161"/>
    <w:rsid w:val="00CE7DDE"/>
    <w:rsid w:val="00CF78EA"/>
    <w:rsid w:val="00D26D02"/>
    <w:rsid w:val="00D62712"/>
    <w:rsid w:val="00D80164"/>
    <w:rsid w:val="00D815EA"/>
    <w:rsid w:val="00D92A5D"/>
    <w:rsid w:val="00DC290D"/>
    <w:rsid w:val="00DC2D04"/>
    <w:rsid w:val="00DC479F"/>
    <w:rsid w:val="00DC53C4"/>
    <w:rsid w:val="00DD27C1"/>
    <w:rsid w:val="00DE465B"/>
    <w:rsid w:val="00DF18C1"/>
    <w:rsid w:val="00DF7C2A"/>
    <w:rsid w:val="00E04875"/>
    <w:rsid w:val="00E36CB4"/>
    <w:rsid w:val="00E8097D"/>
    <w:rsid w:val="00EC72AE"/>
    <w:rsid w:val="00F013A5"/>
    <w:rsid w:val="00F019DB"/>
    <w:rsid w:val="00F15AFF"/>
    <w:rsid w:val="00F228CC"/>
    <w:rsid w:val="00F425F1"/>
    <w:rsid w:val="00F519FC"/>
    <w:rsid w:val="00F714D6"/>
    <w:rsid w:val="00FA563A"/>
    <w:rsid w:val="00FC2461"/>
    <w:rsid w:val="00FC71B3"/>
    <w:rsid w:val="00FE0D5C"/>
    <w:rsid w:val="00FE764F"/>
    <w:rsid w:val="00FE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4329F1B-EF37-4BAB-AF50-1811DC6A7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A2C3D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685703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8570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C5493"/>
    <w:pPr>
      <w:tabs>
        <w:tab w:val="center" w:pos="4536"/>
        <w:tab w:val="right" w:pos="9072"/>
      </w:tabs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8C5493"/>
    <w:rPr>
      <w:rFonts w:ascii="Arial" w:hAnsi="Arial"/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8C5493"/>
    <w:pPr>
      <w:tabs>
        <w:tab w:val="center" w:pos="4820"/>
        <w:tab w:val="left" w:pos="9667"/>
      </w:tabs>
      <w:spacing w:line="360" w:lineRule="auto"/>
      <w:ind w:right="-567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8C5493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9A2C3D"/>
    <w:rPr>
      <w:color w:val="C00000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A398E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A20EBD"/>
    <w:pPr>
      <w:spacing w:line="240" w:lineRule="auto"/>
      <w:jc w:val="center"/>
    </w:pPr>
  </w:style>
  <w:style w:type="paragraph" w:customStyle="1" w:styleId="ZhlavBrno">
    <w:name w:val="Záhlaví Brno"/>
    <w:basedOn w:val="Zhlav"/>
    <w:qFormat/>
    <w:rsid w:val="002A398E"/>
    <w:rPr>
      <w:b/>
      <w:noProof/>
      <w:color w:val="ED1C24" w:themeColor="accent1"/>
    </w:rPr>
  </w:style>
  <w:style w:type="table" w:styleId="Mkatabulky">
    <w:name w:val="Table Grid"/>
    <w:basedOn w:val="Normlntabulka"/>
    <w:uiPriority w:val="39"/>
    <w:rsid w:val="002A3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2A398E"/>
    <w:pPr>
      <w:jc w:val="left"/>
    </w:pPr>
    <w:rPr>
      <w:b/>
      <w:caps/>
      <w:color w:val="ED1C24" w:themeColor="accent1"/>
      <w:sz w:val="16"/>
    </w:rPr>
  </w:style>
  <w:style w:type="paragraph" w:customStyle="1" w:styleId="Brnopopistext">
    <w:name w:val="Brno_popis_text"/>
    <w:basedOn w:val="Normln"/>
    <w:qFormat/>
    <w:rsid w:val="002A398E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2A398E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center"/>
    </w:pPr>
    <w:rPr>
      <w:b/>
      <w:color w:val="ED1C24" w:themeColor="accent1"/>
      <w:sz w:val="26"/>
      <w:szCs w:val="26"/>
    </w:rPr>
  </w:style>
  <w:style w:type="paragraph" w:customStyle="1" w:styleId="Brnojmenofunkce">
    <w:name w:val="Brno_jmeno_funkce"/>
    <w:basedOn w:val="Normln"/>
    <w:next w:val="Normln"/>
    <w:qFormat/>
    <w:rsid w:val="002A398E"/>
    <w:pPr>
      <w:spacing w:before="800" w:after="800"/>
      <w:ind w:left="6804"/>
      <w:contextualSpacing/>
      <w:jc w:val="left"/>
    </w:pPr>
  </w:style>
  <w:style w:type="character" w:styleId="Odkaznakoment">
    <w:name w:val="annotation reference"/>
    <w:basedOn w:val="Standardnpsmoodstavce"/>
    <w:uiPriority w:val="99"/>
    <w:semiHidden/>
    <w:unhideWhenUsed/>
    <w:rsid w:val="002A398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398E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398E"/>
    <w:rPr>
      <w:rFonts w:ascii="Arial" w:hAnsi="Arial"/>
      <w:color w:val="414142" w:themeColor="accent4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39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A398E"/>
    <w:rPr>
      <w:rFonts w:ascii="Arial" w:hAnsi="Arial"/>
      <w:b/>
      <w:bCs/>
      <w:color w:val="414142" w:themeColor="accent4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398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398E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68570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8570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68570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857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8570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85703"/>
    <w:rPr>
      <w:rFonts w:eastAsiaTheme="minorEastAsia"/>
      <w:color w:val="5A5A5A" w:themeColor="text1" w:themeTint="A5"/>
      <w:spacing w:val="15"/>
    </w:rPr>
  </w:style>
  <w:style w:type="paragraph" w:customStyle="1" w:styleId="Normlntun">
    <w:name w:val="Normální tučně"/>
    <w:basedOn w:val="Normln"/>
    <w:next w:val="Normln"/>
    <w:qFormat/>
    <w:rsid w:val="004E5B33"/>
    <w:rPr>
      <w:b/>
      <w:color w:val="414142" w:themeColor="accent4"/>
    </w:rPr>
  </w:style>
  <w:style w:type="character" w:styleId="Sledovanodkaz">
    <w:name w:val="FollowedHyperlink"/>
    <w:basedOn w:val="Standardnpsmoodstavce"/>
    <w:uiPriority w:val="99"/>
    <w:semiHidden/>
    <w:unhideWhenUsed/>
    <w:rsid w:val="009A2C3D"/>
    <w:rPr>
      <w:color w:val="C00000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A2C3D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CF78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3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17831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008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5352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Novotná Lenka</dc:creator>
  <cp:keywords/>
  <dc:description/>
  <cp:lastModifiedBy>Matějková Vladimíra (Magistrát města Brna)</cp:lastModifiedBy>
  <cp:revision>2</cp:revision>
  <cp:lastPrinted>2019-12-31T10:56:00Z</cp:lastPrinted>
  <dcterms:created xsi:type="dcterms:W3CDTF">2020-01-03T07:31:00Z</dcterms:created>
  <dcterms:modified xsi:type="dcterms:W3CDTF">2020-01-03T07:31:00Z</dcterms:modified>
</cp:coreProperties>
</file>