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7D" w:rsidRDefault="0010289D" w:rsidP="00DF707D">
      <w:pPr>
        <w:jc w:val="center"/>
        <w:rPr>
          <w:noProof/>
          <w:sz w:val="20"/>
          <w:szCs w:val="20"/>
          <w:lang w:eastAsia="cs-CZ"/>
        </w:rPr>
      </w:pPr>
      <w:r w:rsidRPr="0010289D">
        <w:rPr>
          <w:noProof/>
          <w:sz w:val="20"/>
          <w:szCs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363pt;height:81pt;visibility:visible">
            <v:imagedata r:id="rId6" o:title=""/>
          </v:shape>
        </w:pict>
      </w:r>
    </w:p>
    <w:p w:rsidR="00DF707D" w:rsidRPr="00D16469" w:rsidRDefault="00DF707D" w:rsidP="00DF707D">
      <w:pPr>
        <w:jc w:val="center"/>
        <w:rPr>
          <w:rFonts w:ascii="Times New Roman" w:hAnsi="Times New Roman"/>
          <w:sz w:val="20"/>
          <w:szCs w:val="20"/>
        </w:rPr>
      </w:pPr>
      <w:r w:rsidRPr="00D16469">
        <w:rPr>
          <w:rFonts w:ascii="Times New Roman" w:hAnsi="Times New Roman"/>
          <w:sz w:val="20"/>
          <w:szCs w:val="20"/>
        </w:rPr>
        <w:t>Projekt č. 02.3.61/0.0/0.0/15_007/0000244</w:t>
      </w:r>
    </w:p>
    <w:p w:rsidR="00DF707D" w:rsidRPr="00D16469" w:rsidRDefault="00DF707D" w:rsidP="00DF707D">
      <w:pPr>
        <w:jc w:val="center"/>
        <w:rPr>
          <w:rFonts w:ascii="Times New Roman" w:hAnsi="Times New Roman"/>
          <w:sz w:val="20"/>
          <w:szCs w:val="20"/>
        </w:rPr>
      </w:pPr>
      <w:r w:rsidRPr="00D16469">
        <w:rPr>
          <w:rFonts w:ascii="Times New Roman" w:hAnsi="Times New Roman"/>
          <w:sz w:val="20"/>
          <w:szCs w:val="20"/>
        </w:rPr>
        <w:t>Rovný přístup k předškolnímu vzdělávání ve městě Brně</w:t>
      </w:r>
    </w:p>
    <w:p w:rsidR="00DF707D" w:rsidRPr="00533C0A" w:rsidRDefault="00DF707D" w:rsidP="004D47A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63B06" w:rsidRDefault="00063B06" w:rsidP="004D47A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3B06">
        <w:rPr>
          <w:rFonts w:ascii="Times New Roman" w:hAnsi="Times New Roman"/>
          <w:b/>
          <w:sz w:val="24"/>
          <w:szCs w:val="24"/>
          <w:u w:val="single"/>
        </w:rPr>
        <w:t>Spolupracující přístup v systému péče o rodiny s</w:t>
      </w:r>
      <w:r>
        <w:rPr>
          <w:rFonts w:ascii="Times New Roman" w:hAnsi="Times New Roman"/>
          <w:b/>
          <w:sz w:val="24"/>
          <w:szCs w:val="24"/>
          <w:u w:val="single"/>
        </w:rPr>
        <w:t> </w:t>
      </w:r>
      <w:r w:rsidRPr="00063B06">
        <w:rPr>
          <w:rFonts w:ascii="Times New Roman" w:hAnsi="Times New Roman"/>
          <w:b/>
          <w:sz w:val="24"/>
          <w:szCs w:val="24"/>
          <w:u w:val="single"/>
        </w:rPr>
        <w:t>dětmi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600B0" w:rsidRPr="00DF707D" w:rsidRDefault="00D600B0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D600B0" w:rsidRPr="00D16469" w:rsidRDefault="00533C0A" w:rsidP="00533C0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16469">
        <w:rPr>
          <w:rFonts w:ascii="Times New Roman" w:hAnsi="Times New Roman"/>
          <w:b/>
          <w:sz w:val="24"/>
          <w:szCs w:val="24"/>
        </w:rPr>
        <w:t xml:space="preserve">Kompetence neziskových organizací: </w:t>
      </w:r>
    </w:p>
    <w:p w:rsidR="00D600B0" w:rsidRPr="00DF707D" w:rsidRDefault="00D600B0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D600B0" w:rsidRPr="00DF707D" w:rsidRDefault="00D600B0" w:rsidP="00DF707D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sz w:val="24"/>
          <w:szCs w:val="24"/>
        </w:rPr>
        <w:t xml:space="preserve">Zákon o sociálních službách č. 108/2006 Sb. </w:t>
      </w:r>
    </w:p>
    <w:p w:rsidR="00CA470A" w:rsidRPr="00DF707D" w:rsidRDefault="00CA470A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DB09DF" w:rsidRPr="00DF707D" w:rsidRDefault="00DB09DF" w:rsidP="00DF70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707D">
        <w:rPr>
          <w:rFonts w:ascii="Times New Roman" w:hAnsi="Times New Roman"/>
          <w:b/>
          <w:bCs/>
          <w:sz w:val="24"/>
          <w:szCs w:val="24"/>
        </w:rPr>
        <w:t>Základní zásady</w:t>
      </w:r>
    </w:p>
    <w:p w:rsidR="00DB09DF" w:rsidRPr="00DF707D" w:rsidRDefault="00DB09DF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(1)</w:t>
      </w:r>
      <w:r w:rsidRPr="00DF707D">
        <w:rPr>
          <w:rFonts w:ascii="Times New Roman" w:hAnsi="Times New Roman"/>
          <w:bCs/>
          <w:sz w:val="24"/>
          <w:szCs w:val="24"/>
        </w:rPr>
        <w:t xml:space="preserve"> Každá osoba má nárok na bezplatné poskytnutí základního sociálního poradenství (§ 37 odst. 2) o možnostech řešení nepříznivé sociální situace nebo jejího předcházení.</w:t>
      </w:r>
    </w:p>
    <w:p w:rsidR="00DB09DF" w:rsidRPr="00DF707D" w:rsidRDefault="00DB09DF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(2)</w:t>
      </w:r>
      <w:r w:rsidRPr="00DF707D">
        <w:rPr>
          <w:rFonts w:ascii="Times New Roman" w:hAnsi="Times New Roman"/>
          <w:bCs/>
          <w:sz w:val="24"/>
          <w:szCs w:val="24"/>
        </w:rPr>
        <w:t xml:space="preserve"> Rozsah a forma pomoci a podpory poskytnuté prostřednictvím sociálních služeb musí zachovávat lidskou důstojnost osob. Pomoc musí vycházet z individuálně určených potřeb osob, musí působit na osoby aktivně, podporovat rozvoj jejich samostatnosti, motivovat je k takovým činnostem, které nevedou k dlouhodobému setrvávání nebo prohlubování nepříznivé sociální situace, a posilovat jejich sociální začleňování. Sociální služby musí být poskytovány v zájmu osob a v náležité kvalitě takovými způsoby, aby bylo vždy důsledně zajištěno dodržování lidských práv a základních svobod osob.</w:t>
      </w:r>
    </w:p>
    <w:p w:rsidR="00DB09DF" w:rsidRPr="00DF707D" w:rsidRDefault="00DB09DF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C240F9" w:rsidRPr="00DF707D" w:rsidRDefault="00C240F9" w:rsidP="00DF70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707D">
        <w:rPr>
          <w:rFonts w:ascii="Times New Roman" w:hAnsi="Times New Roman"/>
          <w:b/>
          <w:bCs/>
          <w:sz w:val="24"/>
          <w:szCs w:val="24"/>
        </w:rPr>
        <w:t>Základní druhy a formy sociálních služeb</w:t>
      </w:r>
      <w:r w:rsidR="00533C0A">
        <w:rPr>
          <w:rFonts w:ascii="Times New Roman" w:hAnsi="Times New Roman"/>
          <w:b/>
          <w:bCs/>
          <w:sz w:val="24"/>
          <w:szCs w:val="24"/>
        </w:rPr>
        <w:t>:</w:t>
      </w:r>
    </w:p>
    <w:p w:rsidR="00C240F9" w:rsidRPr="00DF707D" w:rsidRDefault="00C240F9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a)</w:t>
      </w:r>
      <w:r w:rsidR="00533C0A">
        <w:rPr>
          <w:rFonts w:ascii="Times New Roman" w:hAnsi="Times New Roman"/>
          <w:bCs/>
          <w:sz w:val="24"/>
          <w:szCs w:val="24"/>
        </w:rPr>
        <w:t xml:space="preserve"> sociální poradenství</w:t>
      </w:r>
    </w:p>
    <w:p w:rsidR="00C240F9" w:rsidRPr="00DF707D" w:rsidRDefault="00C240F9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b)</w:t>
      </w:r>
      <w:r w:rsidRPr="00DF707D">
        <w:rPr>
          <w:rFonts w:ascii="Times New Roman" w:hAnsi="Times New Roman"/>
          <w:bCs/>
          <w:sz w:val="24"/>
          <w:szCs w:val="24"/>
        </w:rPr>
        <w:t xml:space="preserve"> služby sociální péče</w:t>
      </w:r>
    </w:p>
    <w:p w:rsidR="00C240F9" w:rsidRPr="00DF707D" w:rsidRDefault="00C240F9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c)</w:t>
      </w:r>
      <w:r w:rsidR="00533C0A">
        <w:rPr>
          <w:rFonts w:ascii="Times New Roman" w:hAnsi="Times New Roman"/>
          <w:bCs/>
          <w:sz w:val="24"/>
          <w:szCs w:val="24"/>
        </w:rPr>
        <w:t xml:space="preserve"> služby sociální prevence</w:t>
      </w:r>
    </w:p>
    <w:p w:rsidR="00C240F9" w:rsidRPr="00DF707D" w:rsidRDefault="00C240F9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C240F9" w:rsidRPr="00DF707D" w:rsidRDefault="00C240F9" w:rsidP="00DF70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707D">
        <w:rPr>
          <w:rFonts w:ascii="Times New Roman" w:hAnsi="Times New Roman"/>
          <w:b/>
          <w:bCs/>
          <w:sz w:val="24"/>
          <w:szCs w:val="24"/>
        </w:rPr>
        <w:t>Formy poskytování sociálních služeb</w:t>
      </w:r>
      <w:r w:rsidR="00533C0A">
        <w:rPr>
          <w:rFonts w:ascii="Times New Roman" w:hAnsi="Times New Roman"/>
          <w:b/>
          <w:bCs/>
          <w:sz w:val="24"/>
          <w:szCs w:val="24"/>
        </w:rPr>
        <w:t>:</w:t>
      </w:r>
    </w:p>
    <w:p w:rsidR="00C240F9" w:rsidRPr="00DF707D" w:rsidRDefault="00C240F9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(1)</w:t>
      </w:r>
      <w:r w:rsidRPr="00DF707D">
        <w:rPr>
          <w:rFonts w:ascii="Times New Roman" w:hAnsi="Times New Roman"/>
          <w:bCs/>
          <w:sz w:val="24"/>
          <w:szCs w:val="24"/>
        </w:rPr>
        <w:t xml:space="preserve"> Sociální služby se poskytují jako služby pobytové, ambulantní nebo terénní.</w:t>
      </w:r>
    </w:p>
    <w:p w:rsidR="00C240F9" w:rsidRPr="00DF707D" w:rsidRDefault="00C240F9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(2)</w:t>
      </w:r>
      <w:r w:rsidRPr="00DF707D">
        <w:rPr>
          <w:rFonts w:ascii="Times New Roman" w:hAnsi="Times New Roman"/>
          <w:bCs/>
          <w:sz w:val="24"/>
          <w:szCs w:val="24"/>
        </w:rPr>
        <w:t xml:space="preserve"> Pobytovými službami se rozumí služby spojené s ubytováním v zařízeních sociálních služeb.</w:t>
      </w:r>
    </w:p>
    <w:p w:rsidR="00C240F9" w:rsidRDefault="00C240F9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(3)</w:t>
      </w:r>
      <w:r w:rsidRPr="00DF707D">
        <w:rPr>
          <w:rFonts w:ascii="Times New Roman" w:hAnsi="Times New Roman"/>
          <w:bCs/>
          <w:sz w:val="24"/>
          <w:szCs w:val="24"/>
        </w:rPr>
        <w:t xml:space="preserve"> Ambulantními službami se rozumí služby, za kterými osoba dochází nebo je doprovázena nebo dopravována do zařízení sociálních služeb a součástí služby není ubytování.</w:t>
      </w:r>
    </w:p>
    <w:p w:rsidR="00533C0A" w:rsidRPr="00DF707D" w:rsidRDefault="00533C0A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AE1767" w:rsidRPr="00DF707D" w:rsidRDefault="00AE1767" w:rsidP="00DF70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707D">
        <w:rPr>
          <w:rFonts w:ascii="Times New Roman" w:hAnsi="Times New Roman"/>
          <w:b/>
          <w:bCs/>
          <w:sz w:val="24"/>
          <w:szCs w:val="24"/>
        </w:rPr>
        <w:t>Sociální poradenství</w:t>
      </w:r>
      <w:r w:rsidR="00533C0A">
        <w:rPr>
          <w:rFonts w:ascii="Times New Roman" w:hAnsi="Times New Roman"/>
          <w:b/>
          <w:bCs/>
          <w:sz w:val="24"/>
          <w:szCs w:val="24"/>
        </w:rPr>
        <w:t>:</w:t>
      </w:r>
    </w:p>
    <w:p w:rsidR="00AE1767" w:rsidRPr="00DF707D" w:rsidRDefault="00533C0A" w:rsidP="00DF707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AE1767" w:rsidRPr="00DF707D">
        <w:rPr>
          <w:rFonts w:ascii="Times New Roman" w:hAnsi="Times New Roman"/>
          <w:bCs/>
          <w:i/>
          <w:iCs/>
          <w:sz w:val="24"/>
          <w:szCs w:val="24"/>
        </w:rPr>
        <w:t>a)</w:t>
      </w:r>
      <w:r>
        <w:rPr>
          <w:rFonts w:ascii="Times New Roman" w:hAnsi="Times New Roman"/>
          <w:bCs/>
          <w:sz w:val="24"/>
          <w:szCs w:val="24"/>
        </w:rPr>
        <w:t xml:space="preserve"> základní sociální poradenství</w:t>
      </w:r>
    </w:p>
    <w:p w:rsidR="00AE1767" w:rsidRDefault="00AE1767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b)</w:t>
      </w:r>
      <w:r w:rsidR="00533C0A">
        <w:rPr>
          <w:rFonts w:ascii="Times New Roman" w:hAnsi="Times New Roman"/>
          <w:bCs/>
          <w:sz w:val="24"/>
          <w:szCs w:val="24"/>
        </w:rPr>
        <w:t xml:space="preserve"> odborné sociální poradenství</w:t>
      </w:r>
    </w:p>
    <w:p w:rsidR="0007101B" w:rsidRDefault="0007101B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D16469" w:rsidRDefault="00D16469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063B06" w:rsidRDefault="00063B06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063B06" w:rsidRPr="00DF707D" w:rsidRDefault="00063B06" w:rsidP="00DF707D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07101B" w:rsidRPr="00DF707D" w:rsidRDefault="0007101B" w:rsidP="00DF70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707D">
        <w:rPr>
          <w:rFonts w:ascii="Times New Roman" w:hAnsi="Times New Roman"/>
          <w:b/>
          <w:bCs/>
          <w:sz w:val="24"/>
          <w:szCs w:val="24"/>
        </w:rPr>
        <w:lastRenderedPageBreak/>
        <w:t>Sociálně aktivizační služby pro rodiny s</w:t>
      </w:r>
      <w:r w:rsidR="00533C0A">
        <w:rPr>
          <w:rFonts w:ascii="Times New Roman" w:hAnsi="Times New Roman"/>
          <w:b/>
          <w:bCs/>
          <w:sz w:val="24"/>
          <w:szCs w:val="24"/>
        </w:rPr>
        <w:t> </w:t>
      </w:r>
      <w:r w:rsidRPr="00DF707D">
        <w:rPr>
          <w:rFonts w:ascii="Times New Roman" w:hAnsi="Times New Roman"/>
          <w:b/>
          <w:bCs/>
          <w:sz w:val="24"/>
          <w:szCs w:val="24"/>
        </w:rPr>
        <w:t>dětmi</w:t>
      </w:r>
      <w:r w:rsidR="00533C0A">
        <w:rPr>
          <w:rFonts w:ascii="Times New Roman" w:hAnsi="Times New Roman"/>
          <w:b/>
          <w:bCs/>
          <w:sz w:val="24"/>
          <w:szCs w:val="24"/>
        </w:rPr>
        <w:t>:</w:t>
      </w:r>
    </w:p>
    <w:p w:rsidR="0007101B" w:rsidRPr="00DF707D" w:rsidRDefault="0007101B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(1)</w:t>
      </w:r>
      <w:r w:rsidRPr="00DF707D">
        <w:rPr>
          <w:rFonts w:ascii="Times New Roman" w:hAnsi="Times New Roman"/>
          <w:bCs/>
          <w:sz w:val="24"/>
          <w:szCs w:val="24"/>
        </w:rPr>
        <w:t xml:space="preserve"> Sociálně aktivizační služby pro rodiny s dětmi jsou terénní, popřípadě ambulantní služby poskytované rodině s dítětem, u kterého je jeho vývoj ohrožen v důsledku dopadů dlouhodobě krizové sociální situace, kterou rodiče nedokáží sami bez pomoci překonat, a u kterého existují další rizika ohrožení jeho vývoje.</w:t>
      </w:r>
    </w:p>
    <w:p w:rsidR="0007101B" w:rsidRPr="00DF707D" w:rsidRDefault="0007101B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(2)</w:t>
      </w:r>
      <w:r w:rsidRPr="00DF707D">
        <w:rPr>
          <w:rFonts w:ascii="Times New Roman" w:hAnsi="Times New Roman"/>
          <w:bCs/>
          <w:sz w:val="24"/>
          <w:szCs w:val="24"/>
        </w:rPr>
        <w:t xml:space="preserve"> Služba podle odstavce 1 obsahuje tyto základní činnosti:</w:t>
      </w:r>
    </w:p>
    <w:p w:rsidR="0007101B" w:rsidRPr="00DF707D" w:rsidRDefault="0007101B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a)</w:t>
      </w:r>
      <w:r w:rsidRPr="00DF707D">
        <w:rPr>
          <w:rFonts w:ascii="Times New Roman" w:hAnsi="Times New Roman"/>
          <w:bCs/>
          <w:sz w:val="24"/>
          <w:szCs w:val="24"/>
        </w:rPr>
        <w:t xml:space="preserve"> výchovné, vzdělávací a aktivizační činnosti,</w:t>
      </w:r>
    </w:p>
    <w:p w:rsidR="0007101B" w:rsidRPr="00DF707D" w:rsidRDefault="0007101B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b)</w:t>
      </w:r>
      <w:r w:rsidRPr="00DF707D">
        <w:rPr>
          <w:rFonts w:ascii="Times New Roman" w:hAnsi="Times New Roman"/>
          <w:bCs/>
          <w:sz w:val="24"/>
          <w:szCs w:val="24"/>
        </w:rPr>
        <w:t xml:space="preserve"> zprostředkování kontaktu se společenským prostředím,</w:t>
      </w:r>
    </w:p>
    <w:p w:rsidR="0007101B" w:rsidRPr="00DF707D" w:rsidRDefault="0007101B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c)</w:t>
      </w:r>
      <w:r w:rsidRPr="00DF707D">
        <w:rPr>
          <w:rFonts w:ascii="Times New Roman" w:hAnsi="Times New Roman"/>
          <w:bCs/>
          <w:sz w:val="24"/>
          <w:szCs w:val="24"/>
        </w:rPr>
        <w:t xml:space="preserve"> sociálně terapeutické činnosti,</w:t>
      </w:r>
    </w:p>
    <w:p w:rsidR="0007101B" w:rsidRPr="00DF707D" w:rsidRDefault="0007101B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d)</w:t>
      </w:r>
      <w:r w:rsidRPr="00DF707D">
        <w:rPr>
          <w:rFonts w:ascii="Times New Roman" w:hAnsi="Times New Roman"/>
          <w:bCs/>
          <w:sz w:val="24"/>
          <w:szCs w:val="24"/>
        </w:rPr>
        <w:t xml:space="preserve"> pomoc při uplatňování práv, oprávněných zájmů a při obstarávání osobních záležitostí.</w:t>
      </w:r>
    </w:p>
    <w:p w:rsidR="00AE1767" w:rsidRPr="00DF707D" w:rsidRDefault="00AE1767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AE1767" w:rsidRPr="00DF707D" w:rsidRDefault="00AE1767" w:rsidP="00DF70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707D">
        <w:rPr>
          <w:rFonts w:ascii="Times New Roman" w:hAnsi="Times New Roman"/>
          <w:b/>
          <w:bCs/>
          <w:sz w:val="24"/>
          <w:szCs w:val="24"/>
        </w:rPr>
        <w:t>Nízkoprahová zařízení pro děti a mládež</w:t>
      </w:r>
      <w:r w:rsidR="00533C0A">
        <w:rPr>
          <w:rFonts w:ascii="Times New Roman" w:hAnsi="Times New Roman"/>
          <w:b/>
          <w:bCs/>
          <w:sz w:val="24"/>
          <w:szCs w:val="24"/>
        </w:rPr>
        <w:t>:</w:t>
      </w:r>
    </w:p>
    <w:p w:rsidR="00AE1767" w:rsidRPr="00DF707D" w:rsidRDefault="00AE1767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(1)</w:t>
      </w:r>
      <w:r w:rsidRPr="00DF707D">
        <w:rPr>
          <w:rFonts w:ascii="Times New Roman" w:hAnsi="Times New Roman"/>
          <w:bCs/>
          <w:sz w:val="24"/>
          <w:szCs w:val="24"/>
        </w:rPr>
        <w:t xml:space="preserve"> Nízkoprahová zařízení pro děti a mládež poskytují ambulantní, popřípadě terénní služby dětem ve věku od 6 do 26 let ohroženým společensky nežádoucími jevy. Cílem služby je zlepšit kvalitu jejich života předcházením nebo snížením sociálních a zdravotních rizik souvisejících se způsobem jejich života, umožnit jim lépe se orientovat v jejich sociálním prostředí a vytvářet podmínky k řešení jejich nepříznivé sociální situace. Služba může být poskytována osobám anonymně.</w:t>
      </w:r>
    </w:p>
    <w:p w:rsidR="00AE1767" w:rsidRPr="00DF707D" w:rsidRDefault="00AE1767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(2)</w:t>
      </w:r>
      <w:r w:rsidRPr="00DF707D">
        <w:rPr>
          <w:rFonts w:ascii="Times New Roman" w:hAnsi="Times New Roman"/>
          <w:bCs/>
          <w:sz w:val="24"/>
          <w:szCs w:val="24"/>
        </w:rPr>
        <w:t xml:space="preserve"> Služba podle odstavce 1 obsahuje tyto základní činnosti:</w:t>
      </w:r>
    </w:p>
    <w:p w:rsidR="00AE1767" w:rsidRPr="00DF707D" w:rsidRDefault="00AE1767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a)</w:t>
      </w:r>
      <w:r w:rsidRPr="00DF707D">
        <w:rPr>
          <w:rFonts w:ascii="Times New Roman" w:hAnsi="Times New Roman"/>
          <w:bCs/>
          <w:sz w:val="24"/>
          <w:szCs w:val="24"/>
        </w:rPr>
        <w:t xml:space="preserve"> výchovné, vzdělávací a aktivizační činnosti,</w:t>
      </w:r>
    </w:p>
    <w:p w:rsidR="00AE1767" w:rsidRPr="00DF707D" w:rsidRDefault="00AE1767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b)</w:t>
      </w:r>
      <w:r w:rsidRPr="00DF707D">
        <w:rPr>
          <w:rFonts w:ascii="Times New Roman" w:hAnsi="Times New Roman"/>
          <w:bCs/>
          <w:sz w:val="24"/>
          <w:szCs w:val="24"/>
        </w:rPr>
        <w:t xml:space="preserve"> zprostředkování kontaktu se společenským prostředím,</w:t>
      </w:r>
    </w:p>
    <w:p w:rsidR="00AE1767" w:rsidRPr="00DF707D" w:rsidRDefault="00AE1767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c)</w:t>
      </w:r>
      <w:r w:rsidRPr="00DF707D">
        <w:rPr>
          <w:rFonts w:ascii="Times New Roman" w:hAnsi="Times New Roman"/>
          <w:bCs/>
          <w:sz w:val="24"/>
          <w:szCs w:val="24"/>
        </w:rPr>
        <w:t xml:space="preserve"> sociálně terapeutické činnosti,</w:t>
      </w:r>
    </w:p>
    <w:p w:rsidR="00D600B0" w:rsidRPr="00DF707D" w:rsidRDefault="00AE1767" w:rsidP="00DF707D">
      <w:pPr>
        <w:jc w:val="both"/>
        <w:rPr>
          <w:rFonts w:ascii="Times New Roman" w:hAnsi="Times New Roman"/>
          <w:bCs/>
          <w:sz w:val="24"/>
          <w:szCs w:val="24"/>
        </w:rPr>
      </w:pPr>
      <w:r w:rsidRPr="00DF707D">
        <w:rPr>
          <w:rFonts w:ascii="Times New Roman" w:hAnsi="Times New Roman"/>
          <w:bCs/>
          <w:i/>
          <w:iCs/>
          <w:sz w:val="24"/>
          <w:szCs w:val="24"/>
        </w:rPr>
        <w:t>d)</w:t>
      </w:r>
      <w:r w:rsidRPr="00DF707D">
        <w:rPr>
          <w:rFonts w:ascii="Times New Roman" w:hAnsi="Times New Roman"/>
          <w:bCs/>
          <w:sz w:val="24"/>
          <w:szCs w:val="24"/>
        </w:rPr>
        <w:t xml:space="preserve"> pomoc při uplatňování práv, oprávněných zájmů a při obstarávání osobních záležitostí.</w:t>
      </w:r>
    </w:p>
    <w:p w:rsidR="00D46335" w:rsidRPr="00DF707D" w:rsidRDefault="00D46335" w:rsidP="00DF707D">
      <w:pPr>
        <w:jc w:val="both"/>
        <w:rPr>
          <w:rFonts w:ascii="Times New Roman" w:hAnsi="Times New Roman"/>
          <w:bCs/>
          <w:sz w:val="24"/>
          <w:szCs w:val="24"/>
        </w:rPr>
      </w:pPr>
    </w:p>
    <w:p w:rsidR="00656891" w:rsidRPr="004D47AD" w:rsidRDefault="00656891" w:rsidP="00C1004C">
      <w:pPr>
        <w:ind w:left="360"/>
        <w:jc w:val="both"/>
      </w:pPr>
    </w:p>
    <w:sectPr w:rsidR="00656891" w:rsidRPr="004D47AD" w:rsidSect="0094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5B5A"/>
    <w:multiLevelType w:val="hybridMultilevel"/>
    <w:tmpl w:val="A6FA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440BC"/>
    <w:multiLevelType w:val="hybridMultilevel"/>
    <w:tmpl w:val="4D7E44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3009B"/>
    <w:multiLevelType w:val="hybridMultilevel"/>
    <w:tmpl w:val="4770EFF8"/>
    <w:lvl w:ilvl="0" w:tplc="BCFEE6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27E"/>
    <w:multiLevelType w:val="hybridMultilevel"/>
    <w:tmpl w:val="2D94F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A0B09"/>
    <w:multiLevelType w:val="hybridMultilevel"/>
    <w:tmpl w:val="F2BE00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09587A"/>
    <w:multiLevelType w:val="hybridMultilevel"/>
    <w:tmpl w:val="CD5A7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54B57"/>
    <w:multiLevelType w:val="hybridMultilevel"/>
    <w:tmpl w:val="10DE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7AD"/>
    <w:rsid w:val="00010792"/>
    <w:rsid w:val="000155A2"/>
    <w:rsid w:val="00061F7A"/>
    <w:rsid w:val="00063B06"/>
    <w:rsid w:val="0007101B"/>
    <w:rsid w:val="000960C5"/>
    <w:rsid w:val="000D322F"/>
    <w:rsid w:val="0010289D"/>
    <w:rsid w:val="001A390A"/>
    <w:rsid w:val="002A0A9F"/>
    <w:rsid w:val="0036581F"/>
    <w:rsid w:val="00487CA5"/>
    <w:rsid w:val="004C4847"/>
    <w:rsid w:val="004D47AD"/>
    <w:rsid w:val="00520FA5"/>
    <w:rsid w:val="00533C0A"/>
    <w:rsid w:val="005575EB"/>
    <w:rsid w:val="00580140"/>
    <w:rsid w:val="005810F8"/>
    <w:rsid w:val="00636620"/>
    <w:rsid w:val="00656891"/>
    <w:rsid w:val="006E1A40"/>
    <w:rsid w:val="006F7F1B"/>
    <w:rsid w:val="00716E3D"/>
    <w:rsid w:val="008623CC"/>
    <w:rsid w:val="00910A2E"/>
    <w:rsid w:val="00941335"/>
    <w:rsid w:val="00971935"/>
    <w:rsid w:val="00973FA5"/>
    <w:rsid w:val="009B300D"/>
    <w:rsid w:val="00A06A87"/>
    <w:rsid w:val="00AE1767"/>
    <w:rsid w:val="00B112BF"/>
    <w:rsid w:val="00B159DA"/>
    <w:rsid w:val="00B3742B"/>
    <w:rsid w:val="00C03D29"/>
    <w:rsid w:val="00C1004C"/>
    <w:rsid w:val="00C240F9"/>
    <w:rsid w:val="00C4073D"/>
    <w:rsid w:val="00CA470A"/>
    <w:rsid w:val="00CE2214"/>
    <w:rsid w:val="00D16469"/>
    <w:rsid w:val="00D33F01"/>
    <w:rsid w:val="00D46335"/>
    <w:rsid w:val="00D600B0"/>
    <w:rsid w:val="00DA731B"/>
    <w:rsid w:val="00DB09DF"/>
    <w:rsid w:val="00DF707D"/>
    <w:rsid w:val="00E02D20"/>
    <w:rsid w:val="00E2364A"/>
    <w:rsid w:val="00E648D1"/>
    <w:rsid w:val="00E93121"/>
    <w:rsid w:val="00EA1AA8"/>
    <w:rsid w:val="00ED0EA2"/>
    <w:rsid w:val="00F144A3"/>
    <w:rsid w:val="00F37611"/>
    <w:rsid w:val="00F915AF"/>
    <w:rsid w:val="00FA4584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25414B-360E-43C0-AD58-9F361B98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335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7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70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7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6445A-B262-4CF9-9706-63F4A5EC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jmeno</dc:creator>
  <cp:keywords/>
  <cp:lastModifiedBy>Vlasta Petříková</cp:lastModifiedBy>
  <cp:revision>2</cp:revision>
  <dcterms:created xsi:type="dcterms:W3CDTF">2018-11-08T08:49:00Z</dcterms:created>
  <dcterms:modified xsi:type="dcterms:W3CDTF">2018-11-08T08:49:00Z</dcterms:modified>
</cp:coreProperties>
</file>