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92" w:rsidRPr="005360E5" w:rsidRDefault="00996925" w:rsidP="00174B9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bookmarkStart w:id="0" w:name="_GoBack"/>
      <w:bookmarkEnd w:id="0"/>
      <w:r w:rsidR="00174B92" w:rsidRPr="005360E5">
        <w:rPr>
          <w:rFonts w:ascii="Arial" w:hAnsi="Arial" w:cs="Arial"/>
          <w:b/>
          <w:u w:val="single"/>
        </w:rPr>
        <w:t>ROGRAM: VOLNOČASOVÉ AKTIVITY DĚTÍ A MLÁDEŽE</w:t>
      </w:r>
    </w:p>
    <w:p w:rsidR="00174B92" w:rsidRPr="00472EC3" w:rsidRDefault="00174B92" w:rsidP="003F7350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sz w:val="22"/>
          <w:szCs w:val="22"/>
        </w:rPr>
        <w:t>Výzva k podávání žádostí o dotace z rozpočtu města Brna pro rok 202</w:t>
      </w:r>
      <w:r w:rsidR="000A10D8" w:rsidRPr="00472EC3">
        <w:rPr>
          <w:rFonts w:ascii="Arial" w:hAnsi="Arial" w:cs="Arial"/>
          <w:sz w:val="22"/>
          <w:szCs w:val="22"/>
        </w:rPr>
        <w:t>1</w:t>
      </w:r>
    </w:p>
    <w:p w:rsidR="00D46548" w:rsidRPr="00E95985" w:rsidRDefault="003B12E9" w:rsidP="005F7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2.55pt;margin-top:76.55pt;width:510.25pt;height:0;flip:y;z-index:251662336;mso-position-horizontal-relative:page;mso-position-vertical:absolute;mso-position-vertical-relative:page" o:connectortype="straight" strokeweight="1pt">
            <w10:wrap anchorx="page" anchory="page"/>
          </v:shape>
        </w:pict>
      </w:r>
    </w:p>
    <w:p w:rsidR="00174B92" w:rsidRPr="00E95985" w:rsidRDefault="00174B92" w:rsidP="00D4654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Finanční prostředky v rozpočtu schváleny:</w:t>
      </w:r>
      <w:r w:rsidRPr="00E95985">
        <w:rPr>
          <w:rFonts w:ascii="Arial" w:hAnsi="Arial" w:cs="Arial"/>
          <w:sz w:val="22"/>
          <w:szCs w:val="22"/>
        </w:rPr>
        <w:tab/>
        <w:t>Zastupitelstvem města Brna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termín schválení</w:t>
      </w:r>
      <w:r w:rsidR="000A10D8" w:rsidRPr="00E95985">
        <w:rPr>
          <w:rFonts w:ascii="Arial" w:hAnsi="Arial" w:cs="Arial"/>
          <w:b/>
          <w:sz w:val="22"/>
          <w:szCs w:val="22"/>
        </w:rPr>
        <w:t xml:space="preserve"> rozpočtu</w:t>
      </w:r>
      <w:r w:rsidRPr="00E95985">
        <w:rPr>
          <w:rFonts w:ascii="Arial" w:hAnsi="Arial" w:cs="Arial"/>
          <w:b/>
          <w:sz w:val="22"/>
          <w:szCs w:val="22"/>
        </w:rPr>
        <w:t>:</w:t>
      </w:r>
      <w:r w:rsidRPr="00E95985">
        <w:rPr>
          <w:rFonts w:ascii="Arial" w:hAnsi="Arial" w:cs="Arial"/>
          <w:sz w:val="22"/>
          <w:szCs w:val="22"/>
        </w:rPr>
        <w:tab/>
        <w:t>prosinec 20</w:t>
      </w:r>
      <w:r w:rsidR="000A10D8" w:rsidRPr="00E95985">
        <w:rPr>
          <w:rFonts w:ascii="Arial" w:hAnsi="Arial" w:cs="Arial"/>
          <w:sz w:val="22"/>
          <w:szCs w:val="22"/>
        </w:rPr>
        <w:t>20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objem prostředků:</w:t>
      </w:r>
      <w:r w:rsidRPr="00E95985">
        <w:rPr>
          <w:rFonts w:ascii="Arial" w:hAnsi="Arial" w:cs="Arial"/>
          <w:sz w:val="22"/>
          <w:szCs w:val="22"/>
        </w:rPr>
        <w:tab/>
        <w:t xml:space="preserve">12 </w:t>
      </w:r>
      <w:r w:rsidR="008B0824">
        <w:rPr>
          <w:rFonts w:ascii="Arial" w:hAnsi="Arial" w:cs="Arial"/>
          <w:sz w:val="22"/>
          <w:szCs w:val="22"/>
        </w:rPr>
        <w:t>5</w:t>
      </w:r>
      <w:r w:rsidRPr="00E95985">
        <w:rPr>
          <w:rFonts w:ascii="Arial" w:hAnsi="Arial" w:cs="Arial"/>
          <w:sz w:val="22"/>
          <w:szCs w:val="22"/>
        </w:rPr>
        <w:t>00 000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Maximální výše dotace na jeden projekt:</w:t>
      </w:r>
      <w:r w:rsidRPr="00E95985">
        <w:rPr>
          <w:rFonts w:ascii="Arial" w:hAnsi="Arial" w:cs="Arial"/>
          <w:sz w:val="22"/>
          <w:szCs w:val="22"/>
        </w:rPr>
        <w:tab/>
        <w:t xml:space="preserve">     200 000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Minimální výše dotace na jeden projekt:</w:t>
      </w:r>
      <w:r w:rsidRPr="00E95985">
        <w:rPr>
          <w:rFonts w:ascii="Arial" w:hAnsi="Arial" w:cs="Arial"/>
          <w:sz w:val="22"/>
          <w:szCs w:val="22"/>
        </w:rPr>
        <w:tab/>
        <w:t xml:space="preserve">       10 000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Lhůta pro podání žádosti:</w:t>
      </w:r>
      <w:r w:rsidRPr="00E95985">
        <w:rPr>
          <w:rFonts w:ascii="Arial" w:hAnsi="Arial" w:cs="Arial"/>
          <w:sz w:val="22"/>
          <w:szCs w:val="22"/>
        </w:rPr>
        <w:tab/>
        <w:t>od 1. října 20</w:t>
      </w:r>
      <w:r w:rsidR="000A10D8" w:rsidRPr="00E95985">
        <w:rPr>
          <w:rFonts w:ascii="Arial" w:hAnsi="Arial" w:cs="Arial"/>
          <w:sz w:val="22"/>
          <w:szCs w:val="22"/>
        </w:rPr>
        <w:t>20</w:t>
      </w:r>
      <w:r w:rsidRPr="00E95985">
        <w:rPr>
          <w:rFonts w:ascii="Arial" w:hAnsi="Arial" w:cs="Arial"/>
          <w:sz w:val="22"/>
          <w:szCs w:val="22"/>
        </w:rPr>
        <w:t xml:space="preserve"> do 31. října 20</w:t>
      </w:r>
      <w:r w:rsidR="000A10D8" w:rsidRPr="00E95985">
        <w:rPr>
          <w:rFonts w:ascii="Arial" w:hAnsi="Arial" w:cs="Arial"/>
          <w:sz w:val="22"/>
          <w:szCs w:val="22"/>
        </w:rPr>
        <w:t>20</w:t>
      </w:r>
    </w:p>
    <w:p w:rsidR="005F7F39" w:rsidRPr="00320B73" w:rsidRDefault="005F7F39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20B73">
        <w:rPr>
          <w:rFonts w:ascii="Arial" w:hAnsi="Arial" w:cs="Arial"/>
          <w:sz w:val="22"/>
          <w:szCs w:val="22"/>
        </w:rPr>
        <w:t>Na žádosti podané mimo termín stanovený touto výzvou nebude brán zřetel.</w:t>
      </w:r>
    </w:p>
    <w:p w:rsidR="00174B92" w:rsidRPr="00E95985" w:rsidRDefault="00174B92" w:rsidP="00747B0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termín rozhodnutí o žádosti:</w:t>
      </w:r>
      <w:r w:rsidRPr="00E95985">
        <w:rPr>
          <w:rFonts w:ascii="Arial" w:hAnsi="Arial" w:cs="Arial"/>
          <w:sz w:val="22"/>
          <w:szCs w:val="22"/>
        </w:rPr>
        <w:tab/>
        <w:t>březen 202</w:t>
      </w:r>
      <w:r w:rsidR="000A10D8" w:rsidRPr="00E95985">
        <w:rPr>
          <w:rFonts w:ascii="Arial" w:hAnsi="Arial" w:cs="Arial"/>
          <w:sz w:val="22"/>
          <w:szCs w:val="22"/>
        </w:rPr>
        <w:t>1</w:t>
      </w:r>
    </w:p>
    <w:p w:rsidR="005F7F39" w:rsidRPr="00E95985" w:rsidRDefault="005F7F39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Časový harmonogram realizace projektu:</w:t>
      </w:r>
      <w:r w:rsidRPr="00E95985">
        <w:rPr>
          <w:rFonts w:ascii="Arial" w:hAnsi="Arial" w:cs="Arial"/>
          <w:sz w:val="22"/>
          <w:szCs w:val="22"/>
        </w:rPr>
        <w:tab/>
        <w:t>od 1. ledna 2021 do 31. prosince 2021</w:t>
      </w:r>
    </w:p>
    <w:p w:rsidR="009D3A56" w:rsidRPr="00E95985" w:rsidRDefault="009D3A56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V případě, že nebudou finanční prostředky na tento program v rozpočtu města Brna na rok 2021 schváleny, bude program bez náhrady zrušen.</w:t>
      </w:r>
    </w:p>
    <w:p w:rsidR="00D46548" w:rsidRDefault="003B12E9" w:rsidP="00D46548">
      <w:pPr>
        <w:tabs>
          <w:tab w:val="left" w:pos="510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4" type="#_x0000_t32" style="position:absolute;left:0;text-align:left;margin-left:42.55pt;margin-top:226.8pt;width:510.25pt;height:0;flip:y;z-index:251660288;mso-position-horizontal-relative:page;mso-position-vertical:absolute;mso-position-vertical-relative:page" o:connectortype="straight" strokeweight="1pt">
            <w10:wrap anchorx="page" anchory="page"/>
          </v:shape>
        </w:pict>
      </w:r>
    </w:p>
    <w:p w:rsidR="007864AF" w:rsidRPr="00E95985" w:rsidRDefault="007864AF" w:rsidP="00D46548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Účel programu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sz w:val="22"/>
          <w:szCs w:val="22"/>
        </w:rPr>
        <w:t xml:space="preserve"> </w:t>
      </w:r>
      <w:r w:rsidR="00114D05" w:rsidRPr="00E95985">
        <w:rPr>
          <w:rFonts w:ascii="Arial" w:hAnsi="Arial" w:cs="Arial"/>
          <w:sz w:val="22"/>
          <w:szCs w:val="22"/>
        </w:rPr>
        <w:t>Poskytování neinvestičních dotací na p</w:t>
      </w:r>
      <w:r w:rsidRPr="00E95985">
        <w:rPr>
          <w:rFonts w:ascii="Arial" w:hAnsi="Arial" w:cs="Arial"/>
          <w:sz w:val="22"/>
          <w:szCs w:val="22"/>
        </w:rPr>
        <w:t>odpor</w:t>
      </w:r>
      <w:r w:rsidR="00114D05" w:rsidRPr="00E95985">
        <w:rPr>
          <w:rFonts w:ascii="Arial" w:hAnsi="Arial" w:cs="Arial"/>
          <w:sz w:val="22"/>
          <w:szCs w:val="22"/>
        </w:rPr>
        <w:t>u</w:t>
      </w:r>
      <w:r w:rsidRPr="00E95985">
        <w:rPr>
          <w:rFonts w:ascii="Arial" w:hAnsi="Arial" w:cs="Arial"/>
          <w:sz w:val="22"/>
          <w:szCs w:val="22"/>
        </w:rPr>
        <w:t xml:space="preserve"> volnočasových aktivit dětí a mládeže</w:t>
      </w:r>
      <w:r w:rsidR="005F7F39" w:rsidRPr="00E95985">
        <w:rPr>
          <w:rFonts w:ascii="Arial" w:hAnsi="Arial" w:cs="Arial"/>
          <w:sz w:val="22"/>
          <w:szCs w:val="22"/>
        </w:rPr>
        <w:t>.</w:t>
      </w:r>
    </w:p>
    <w:p w:rsidR="00174B92" w:rsidRPr="00E95985" w:rsidRDefault="00174B92" w:rsidP="005F7F3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Důvod podpory stanoveného účelu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Jedná se zejména o zajištění pravidelných </w:t>
      </w:r>
      <w:r w:rsidR="0016201A" w:rsidRPr="00E95985">
        <w:rPr>
          <w:rFonts w:ascii="Arial" w:hAnsi="Arial" w:cs="Arial"/>
          <w:sz w:val="22"/>
          <w:szCs w:val="22"/>
        </w:rPr>
        <w:t xml:space="preserve">volnočasových </w:t>
      </w:r>
      <w:r w:rsidRPr="00E95985">
        <w:rPr>
          <w:rFonts w:ascii="Arial" w:hAnsi="Arial" w:cs="Arial"/>
          <w:sz w:val="22"/>
          <w:szCs w:val="22"/>
        </w:rPr>
        <w:t>aktivit dětí a mládeže, víkendových</w:t>
      </w:r>
      <w:r w:rsidR="006B5E8A">
        <w:rPr>
          <w:rFonts w:ascii="Arial" w:hAnsi="Arial" w:cs="Arial"/>
          <w:sz w:val="22"/>
          <w:szCs w:val="22"/>
        </w:rPr>
        <w:t xml:space="preserve"> a</w:t>
      </w:r>
      <w:r w:rsidRPr="00E95985">
        <w:rPr>
          <w:rFonts w:ascii="Arial" w:hAnsi="Arial" w:cs="Arial"/>
          <w:sz w:val="22"/>
          <w:szCs w:val="22"/>
        </w:rPr>
        <w:t xml:space="preserve"> prázdninových </w:t>
      </w:r>
      <w:r w:rsidR="006B5E8A">
        <w:rPr>
          <w:rFonts w:ascii="Arial" w:hAnsi="Arial" w:cs="Arial"/>
          <w:sz w:val="22"/>
          <w:szCs w:val="22"/>
        </w:rPr>
        <w:t xml:space="preserve">pobytů, </w:t>
      </w:r>
      <w:r w:rsidR="0016201A" w:rsidRPr="00E95985">
        <w:rPr>
          <w:rFonts w:ascii="Arial" w:hAnsi="Arial" w:cs="Arial"/>
          <w:sz w:val="22"/>
          <w:szCs w:val="22"/>
        </w:rPr>
        <w:t>jednorázových akcí</w:t>
      </w:r>
      <w:r w:rsidR="0016201A">
        <w:rPr>
          <w:rFonts w:ascii="Arial" w:hAnsi="Arial" w:cs="Arial"/>
          <w:sz w:val="22"/>
          <w:szCs w:val="22"/>
        </w:rPr>
        <w:t xml:space="preserve"> a </w:t>
      </w:r>
      <w:r w:rsidR="006B5E8A">
        <w:rPr>
          <w:rFonts w:ascii="Arial" w:hAnsi="Arial" w:cs="Arial"/>
          <w:sz w:val="22"/>
          <w:szCs w:val="22"/>
        </w:rPr>
        <w:t>mezinárodních výměn</w:t>
      </w:r>
      <w:r w:rsidR="00114D05" w:rsidRPr="00E95985">
        <w:rPr>
          <w:rFonts w:ascii="Arial" w:hAnsi="Arial" w:cs="Arial"/>
          <w:sz w:val="22"/>
          <w:szCs w:val="22"/>
        </w:rPr>
        <w:t>,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114D05" w:rsidRPr="00E95985">
        <w:rPr>
          <w:rFonts w:ascii="Arial" w:hAnsi="Arial" w:cs="Arial"/>
          <w:sz w:val="22"/>
          <w:szCs w:val="22"/>
        </w:rPr>
        <w:t>z</w:t>
      </w:r>
      <w:r w:rsidRPr="00E95985">
        <w:rPr>
          <w:rFonts w:ascii="Arial" w:hAnsi="Arial" w:cs="Arial"/>
          <w:sz w:val="22"/>
          <w:szCs w:val="22"/>
        </w:rPr>
        <w:t xml:space="preserve">ajištění </w:t>
      </w:r>
      <w:r w:rsidR="005F7F39" w:rsidRPr="00E95985">
        <w:rPr>
          <w:rFonts w:ascii="Arial" w:hAnsi="Arial" w:cs="Arial"/>
          <w:sz w:val="22"/>
          <w:szCs w:val="22"/>
        </w:rPr>
        <w:t xml:space="preserve">činnosti organizací dětí a mládeže, </w:t>
      </w:r>
      <w:r w:rsidRPr="00E95985">
        <w:rPr>
          <w:rFonts w:ascii="Arial" w:hAnsi="Arial" w:cs="Arial"/>
          <w:sz w:val="22"/>
          <w:szCs w:val="22"/>
        </w:rPr>
        <w:t xml:space="preserve">materiálního vybavení, provozu a údržby kluboven, areálů </w:t>
      </w:r>
      <w:r w:rsidR="0016201A">
        <w:rPr>
          <w:rFonts w:ascii="Arial" w:hAnsi="Arial" w:cs="Arial"/>
          <w:sz w:val="22"/>
          <w:szCs w:val="22"/>
        </w:rPr>
        <w:t xml:space="preserve">  </w:t>
      </w:r>
      <w:r w:rsidRPr="00E95985">
        <w:rPr>
          <w:rFonts w:ascii="Arial" w:hAnsi="Arial" w:cs="Arial"/>
          <w:sz w:val="22"/>
          <w:szCs w:val="22"/>
        </w:rPr>
        <w:t xml:space="preserve">a základen. Uznatelné náklady jsou zejména provozní náklady (nájemné, elektrická energie, plyn, voda, teplo), ubytování, doprava, jízdné, </w:t>
      </w:r>
      <w:r w:rsidR="006B5E8A">
        <w:rPr>
          <w:rFonts w:ascii="Arial" w:hAnsi="Arial" w:cs="Arial"/>
          <w:sz w:val="22"/>
          <w:szCs w:val="22"/>
        </w:rPr>
        <w:t xml:space="preserve">vstupné, vzdělávání, </w:t>
      </w:r>
      <w:r w:rsidRPr="00E95985">
        <w:rPr>
          <w:rFonts w:ascii="Arial" w:hAnsi="Arial" w:cs="Arial"/>
          <w:sz w:val="22"/>
          <w:szCs w:val="22"/>
        </w:rPr>
        <w:t>nákup materiálu, údržba, oprav</w:t>
      </w:r>
      <w:r w:rsidR="006B5E8A">
        <w:rPr>
          <w:rFonts w:ascii="Arial" w:hAnsi="Arial" w:cs="Arial"/>
          <w:sz w:val="22"/>
          <w:szCs w:val="22"/>
        </w:rPr>
        <w:t>a</w:t>
      </w:r>
      <w:r w:rsidRPr="00E95985">
        <w:rPr>
          <w:rFonts w:ascii="Arial" w:hAnsi="Arial" w:cs="Arial"/>
          <w:sz w:val="22"/>
          <w:szCs w:val="22"/>
        </w:rPr>
        <w:t xml:space="preserve"> a doplnění vybavení, technické zabezpečení, ceny</w:t>
      </w:r>
      <w:r w:rsidR="006B5E8A">
        <w:rPr>
          <w:rFonts w:ascii="Arial" w:hAnsi="Arial" w:cs="Arial"/>
          <w:sz w:val="22"/>
          <w:szCs w:val="22"/>
        </w:rPr>
        <w:t>, tisk</w:t>
      </w:r>
      <w:r w:rsidRPr="00E95985">
        <w:rPr>
          <w:rFonts w:ascii="Arial" w:hAnsi="Arial" w:cs="Arial"/>
          <w:sz w:val="22"/>
          <w:szCs w:val="22"/>
        </w:rPr>
        <w:t xml:space="preserve"> a propagace.</w:t>
      </w:r>
    </w:p>
    <w:p w:rsidR="00174B92" w:rsidRPr="00E95985" w:rsidRDefault="00174B92" w:rsidP="005F7F3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Okruh způsobilých žadatelů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Právnické </w:t>
      </w:r>
      <w:r w:rsidR="005F7F39" w:rsidRPr="00E95985">
        <w:rPr>
          <w:rFonts w:ascii="Arial" w:hAnsi="Arial" w:cs="Arial"/>
          <w:sz w:val="22"/>
          <w:szCs w:val="22"/>
        </w:rPr>
        <w:t>i</w:t>
      </w:r>
      <w:r w:rsidRPr="00E95985">
        <w:rPr>
          <w:rFonts w:ascii="Arial" w:hAnsi="Arial" w:cs="Arial"/>
          <w:sz w:val="22"/>
          <w:szCs w:val="22"/>
        </w:rPr>
        <w:t xml:space="preserve"> fyzické osoby působící v oblasti volného času </w:t>
      </w:r>
      <w:r w:rsidR="0016201A" w:rsidRPr="00E95985">
        <w:rPr>
          <w:rFonts w:ascii="Arial" w:hAnsi="Arial" w:cs="Arial"/>
          <w:sz w:val="22"/>
          <w:szCs w:val="22"/>
        </w:rPr>
        <w:t xml:space="preserve">a vzdělávání </w:t>
      </w:r>
      <w:r w:rsidRPr="00E95985">
        <w:rPr>
          <w:rFonts w:ascii="Arial" w:hAnsi="Arial" w:cs="Arial"/>
          <w:sz w:val="22"/>
          <w:szCs w:val="22"/>
        </w:rPr>
        <w:t xml:space="preserve">dětí a mládeže se sídlem </w:t>
      </w:r>
      <w:r w:rsidR="00015547">
        <w:rPr>
          <w:rFonts w:ascii="Arial" w:hAnsi="Arial" w:cs="Arial"/>
          <w:sz w:val="22"/>
          <w:szCs w:val="22"/>
        </w:rPr>
        <w:t>či</w:t>
      </w:r>
      <w:r w:rsidRPr="00E95985">
        <w:rPr>
          <w:rFonts w:ascii="Arial" w:hAnsi="Arial" w:cs="Arial"/>
          <w:sz w:val="22"/>
          <w:szCs w:val="22"/>
        </w:rPr>
        <w:t xml:space="preserve"> působností na území města Brna. Dotaci nelze poskytnout organizacím zřízeným městem Brnem nebo jeho městskými částmi.</w:t>
      </w:r>
      <w:r w:rsidR="00D26B3D" w:rsidRPr="00E95985">
        <w:rPr>
          <w:rFonts w:ascii="Arial" w:hAnsi="Arial" w:cs="Arial"/>
          <w:sz w:val="22"/>
          <w:szCs w:val="22"/>
        </w:rPr>
        <w:t xml:space="preserve"> </w:t>
      </w:r>
      <w:bookmarkStart w:id="1" w:name="_Hlk48294360"/>
      <w:r w:rsidR="00D26B3D" w:rsidRPr="00E95985">
        <w:rPr>
          <w:rFonts w:ascii="Arial" w:hAnsi="Arial" w:cs="Arial"/>
          <w:sz w:val="22"/>
          <w:szCs w:val="22"/>
        </w:rPr>
        <w:t xml:space="preserve">V tomto dotačním programu je žadatel oprávněn podat maximálně </w:t>
      </w:r>
      <w:r w:rsidR="00015547">
        <w:rPr>
          <w:rFonts w:ascii="Arial" w:hAnsi="Arial" w:cs="Arial"/>
          <w:sz w:val="22"/>
          <w:szCs w:val="22"/>
        </w:rPr>
        <w:t>3</w:t>
      </w:r>
      <w:r w:rsidR="00D26B3D" w:rsidRPr="00E95985">
        <w:rPr>
          <w:rFonts w:ascii="Arial" w:hAnsi="Arial" w:cs="Arial"/>
          <w:sz w:val="22"/>
          <w:szCs w:val="22"/>
        </w:rPr>
        <w:t xml:space="preserve"> žádosti na </w:t>
      </w:r>
      <w:r w:rsidR="00015547">
        <w:rPr>
          <w:rFonts w:ascii="Arial" w:hAnsi="Arial" w:cs="Arial"/>
          <w:sz w:val="22"/>
          <w:szCs w:val="22"/>
        </w:rPr>
        <w:t>3</w:t>
      </w:r>
      <w:r w:rsidR="00D26B3D" w:rsidRPr="00E95985">
        <w:rPr>
          <w:rFonts w:ascii="Arial" w:hAnsi="Arial" w:cs="Arial"/>
          <w:sz w:val="22"/>
          <w:szCs w:val="22"/>
        </w:rPr>
        <w:t xml:space="preserve"> různé aktivity či projekty.</w:t>
      </w:r>
      <w:bookmarkEnd w:id="1"/>
    </w:p>
    <w:p w:rsidR="00174B92" w:rsidRPr="00E95985" w:rsidRDefault="00472EC3" w:rsidP="00174B92">
      <w:pPr>
        <w:spacing w:before="60"/>
        <w:rPr>
          <w:rFonts w:ascii="Arial" w:hAnsi="Arial" w:cs="Arial"/>
          <w:b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Kritéria</w:t>
      </w:r>
      <w:r w:rsidR="00174B92" w:rsidRPr="00472EC3">
        <w:rPr>
          <w:rFonts w:ascii="Arial" w:hAnsi="Arial" w:cs="Arial"/>
          <w:b/>
          <w:sz w:val="22"/>
          <w:szCs w:val="22"/>
          <w:u w:val="single"/>
        </w:rPr>
        <w:t xml:space="preserve"> pro hodnocení žádosti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2" w:name="_Hlk48293429"/>
      <w:r w:rsidRPr="00472EC3">
        <w:rPr>
          <w:rFonts w:ascii="Arial" w:hAnsi="Arial" w:cs="Arial"/>
          <w:sz w:val="22"/>
          <w:szCs w:val="22"/>
        </w:rPr>
        <w:t>(vždy 0-4 body)</w:t>
      </w:r>
      <w:bookmarkEnd w:id="2"/>
      <w:r w:rsidR="00174B92" w:rsidRPr="00E95985">
        <w:rPr>
          <w:rFonts w:ascii="Arial" w:hAnsi="Arial" w:cs="Arial"/>
          <w:b/>
          <w:sz w:val="22"/>
          <w:szCs w:val="22"/>
        </w:rPr>
        <w:t>: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Typ a působnost žadatele:</w:t>
      </w:r>
      <w:r w:rsidRPr="00E95985">
        <w:rPr>
          <w:rFonts w:ascii="Arial" w:hAnsi="Arial" w:cs="Arial"/>
          <w:sz w:val="22"/>
          <w:szCs w:val="22"/>
        </w:rPr>
        <w:t xml:space="preserve"> </w:t>
      </w:r>
      <w:bookmarkStart w:id="3" w:name="_Hlk48293699"/>
      <w:r w:rsidRPr="00E95985">
        <w:rPr>
          <w:rFonts w:ascii="Arial" w:hAnsi="Arial" w:cs="Arial"/>
          <w:sz w:val="22"/>
          <w:szCs w:val="22"/>
        </w:rPr>
        <w:t xml:space="preserve">hodnotí se, zda </w:t>
      </w:r>
      <w:r w:rsidR="00346307" w:rsidRPr="00E95985">
        <w:rPr>
          <w:rFonts w:ascii="Arial" w:hAnsi="Arial" w:cs="Arial"/>
          <w:sz w:val="22"/>
          <w:szCs w:val="22"/>
        </w:rPr>
        <w:t>žádá</w:t>
      </w:r>
      <w:r w:rsidRPr="00E95985">
        <w:rPr>
          <w:rFonts w:ascii="Arial" w:hAnsi="Arial" w:cs="Arial"/>
          <w:sz w:val="22"/>
          <w:szCs w:val="22"/>
        </w:rPr>
        <w:t xml:space="preserve"> spolek dětí a mládeže či spolek s nimi celoročně pracující, územní působnost žadatele, trvalost dlouhodobé pravidelné činnosti s dětmi a mládeží</w:t>
      </w:r>
      <w:bookmarkEnd w:id="3"/>
      <w:r w:rsidRPr="00E95985">
        <w:rPr>
          <w:rFonts w:ascii="Arial" w:hAnsi="Arial" w:cs="Arial"/>
          <w:sz w:val="22"/>
          <w:szCs w:val="22"/>
        </w:rPr>
        <w:t>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Členská základna:</w:t>
      </w:r>
      <w:r w:rsidRPr="00E95985">
        <w:rPr>
          <w:rFonts w:ascii="Arial" w:hAnsi="Arial" w:cs="Arial"/>
          <w:sz w:val="22"/>
          <w:szCs w:val="22"/>
        </w:rPr>
        <w:t xml:space="preserve"> hodnotí se zejména u spolků počet brněnských členů do 18 let, u střešních organizací je počet členů hodnocen u jejich jednotlivých pobočných spolků žádajících o dotace;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Kvalita finanční rozvahy a přiměřenost ž</w:t>
      </w:r>
      <w:r w:rsidR="00346307" w:rsidRPr="00472EC3">
        <w:rPr>
          <w:rFonts w:ascii="Arial" w:hAnsi="Arial" w:cs="Arial"/>
          <w:b/>
          <w:i/>
          <w:sz w:val="22"/>
          <w:szCs w:val="22"/>
        </w:rPr>
        <w:t>á</w:t>
      </w:r>
      <w:r w:rsidRPr="00472EC3">
        <w:rPr>
          <w:rFonts w:ascii="Arial" w:hAnsi="Arial" w:cs="Arial"/>
          <w:b/>
          <w:i/>
          <w:sz w:val="22"/>
          <w:szCs w:val="22"/>
        </w:rPr>
        <w:t>dané</w:t>
      </w:r>
      <w:r w:rsidR="00346307" w:rsidRPr="00472EC3">
        <w:rPr>
          <w:rFonts w:ascii="Arial" w:hAnsi="Arial" w:cs="Arial"/>
          <w:b/>
          <w:i/>
          <w:sz w:val="22"/>
          <w:szCs w:val="22"/>
        </w:rPr>
        <w:t xml:space="preserve"> </w:t>
      </w:r>
      <w:r w:rsidRPr="00472EC3">
        <w:rPr>
          <w:rFonts w:ascii="Arial" w:hAnsi="Arial" w:cs="Arial"/>
          <w:b/>
          <w:i/>
          <w:sz w:val="22"/>
          <w:szCs w:val="22"/>
        </w:rPr>
        <w:t>dotace:</w:t>
      </w:r>
      <w:r w:rsidRPr="00E95985">
        <w:rPr>
          <w:rFonts w:ascii="Arial" w:hAnsi="Arial" w:cs="Arial"/>
          <w:sz w:val="22"/>
          <w:szCs w:val="22"/>
        </w:rPr>
        <w:t xml:space="preserve"> hodnotí se výše částky s ohledem na členskou základnu, počet účastníků</w:t>
      </w:r>
      <w:r w:rsidR="00346307" w:rsidRPr="00E95985">
        <w:rPr>
          <w:rFonts w:ascii="Arial" w:hAnsi="Arial" w:cs="Arial"/>
          <w:sz w:val="22"/>
          <w:szCs w:val="22"/>
        </w:rPr>
        <w:t>,</w:t>
      </w:r>
      <w:r w:rsidRPr="00E95985">
        <w:rPr>
          <w:rFonts w:ascii="Arial" w:hAnsi="Arial" w:cs="Arial"/>
          <w:sz w:val="22"/>
          <w:szCs w:val="22"/>
        </w:rPr>
        <w:t xml:space="preserve"> rozsah činnosti, </w:t>
      </w:r>
      <w:r w:rsidR="00472EC3">
        <w:rPr>
          <w:rFonts w:ascii="Arial" w:hAnsi="Arial" w:cs="Arial"/>
          <w:sz w:val="22"/>
          <w:szCs w:val="22"/>
        </w:rPr>
        <w:t xml:space="preserve">dále </w:t>
      </w:r>
      <w:r w:rsidRPr="00E95985">
        <w:rPr>
          <w:rFonts w:ascii="Arial" w:hAnsi="Arial" w:cs="Arial"/>
          <w:sz w:val="22"/>
          <w:szCs w:val="22"/>
        </w:rPr>
        <w:t>věrohodnost a kvalita finanční rozvahy;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Výše spoluúčasti žadatele a jiných zdrojů:</w:t>
      </w:r>
      <w:r w:rsidRPr="00E95985">
        <w:rPr>
          <w:rFonts w:ascii="Arial" w:hAnsi="Arial" w:cs="Arial"/>
          <w:sz w:val="22"/>
          <w:szCs w:val="22"/>
        </w:rPr>
        <w:t xml:space="preserve"> hodnotí se </w:t>
      </w:r>
      <w:r w:rsidR="00346307" w:rsidRPr="00E95985">
        <w:rPr>
          <w:rFonts w:ascii="Arial" w:hAnsi="Arial" w:cs="Arial"/>
          <w:sz w:val="22"/>
          <w:szCs w:val="22"/>
        </w:rPr>
        <w:t xml:space="preserve">procentuální </w:t>
      </w:r>
      <w:r w:rsidRPr="00E95985">
        <w:rPr>
          <w:rFonts w:ascii="Arial" w:hAnsi="Arial" w:cs="Arial"/>
          <w:sz w:val="22"/>
          <w:szCs w:val="22"/>
        </w:rPr>
        <w:t>podíl prostředků z vlastních nebo jiných zdrojů a možnost realizace projektu v případě krácení požadované částky;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Potřebnost a důležitost projektu:</w:t>
      </w:r>
      <w:r w:rsidRPr="00E95985">
        <w:rPr>
          <w:rFonts w:ascii="Arial" w:hAnsi="Arial" w:cs="Arial"/>
          <w:sz w:val="22"/>
          <w:szCs w:val="22"/>
        </w:rPr>
        <w:t xml:space="preserve"> individuální hodnocení projektu a jeho </w:t>
      </w:r>
      <w:r w:rsidR="00346307" w:rsidRPr="00E95985">
        <w:rPr>
          <w:rFonts w:ascii="Arial" w:hAnsi="Arial" w:cs="Arial"/>
          <w:sz w:val="22"/>
          <w:szCs w:val="22"/>
        </w:rPr>
        <w:t>přínosu pro rozvoj aktivit na území města Brna</w:t>
      </w:r>
      <w:r w:rsidRPr="00E95985">
        <w:rPr>
          <w:rFonts w:ascii="Arial" w:hAnsi="Arial" w:cs="Arial"/>
          <w:sz w:val="22"/>
          <w:szCs w:val="22"/>
        </w:rPr>
        <w:t>.</w:t>
      </w:r>
    </w:p>
    <w:p w:rsidR="00F555B9" w:rsidRPr="00E95985" w:rsidRDefault="00F555B9" w:rsidP="00B318A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 xml:space="preserve">Postup a způsob projednání </w:t>
      </w:r>
      <w:r w:rsidR="00B318AC" w:rsidRPr="00472EC3">
        <w:rPr>
          <w:rFonts w:ascii="Arial" w:hAnsi="Arial" w:cs="Arial"/>
          <w:b/>
          <w:sz w:val="22"/>
          <w:szCs w:val="22"/>
          <w:u w:val="single"/>
        </w:rPr>
        <w:t>žádosti</w:t>
      </w:r>
      <w:r w:rsidR="00B318AC" w:rsidRPr="00E95985">
        <w:rPr>
          <w:rFonts w:ascii="Arial" w:hAnsi="Arial" w:cs="Arial"/>
          <w:b/>
          <w:sz w:val="22"/>
          <w:szCs w:val="22"/>
        </w:rPr>
        <w:t xml:space="preserve">: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Ž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ádost o dotaci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p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odanou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 xml:space="preserve">na předepsaném formuláři 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>posoudí příslušní pracovníci Odboru školství, mládeže a tělovýchovy Magistrátu města Brna. Hodnotí věcn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ou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správnost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příloh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y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žádosti i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soulad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>s vypsaným programem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.</w:t>
      </w:r>
      <w:r w:rsidR="00173DB9" w:rsidRPr="00E95985">
        <w:rPr>
          <w:rFonts w:ascii="Arial" w:hAnsi="Arial" w:cs="Arial"/>
          <w:sz w:val="22"/>
          <w:szCs w:val="22"/>
        </w:rPr>
        <w:t xml:space="preserve"> </w:t>
      </w:r>
      <w:r w:rsidR="00173DB9">
        <w:rPr>
          <w:rFonts w:ascii="Arial" w:hAnsi="Arial" w:cs="Arial"/>
          <w:sz w:val="22"/>
          <w:szCs w:val="22"/>
        </w:rPr>
        <w:t>U</w:t>
      </w:r>
      <w:r w:rsidR="00173DB9" w:rsidRPr="00E95985">
        <w:rPr>
          <w:rFonts w:ascii="Arial" w:hAnsi="Arial" w:cs="Arial"/>
          <w:sz w:val="22"/>
          <w:szCs w:val="22"/>
        </w:rPr>
        <w:t xml:space="preserve"> každé žádosti </w:t>
      </w:r>
      <w:r w:rsidR="00173DB9">
        <w:rPr>
          <w:rFonts w:ascii="Arial" w:hAnsi="Arial" w:cs="Arial"/>
          <w:sz w:val="22"/>
          <w:szCs w:val="22"/>
        </w:rPr>
        <w:t>je dl</w:t>
      </w:r>
      <w:r w:rsidR="00173DB9" w:rsidRPr="00E95985">
        <w:rPr>
          <w:rFonts w:ascii="Arial" w:hAnsi="Arial" w:cs="Arial"/>
          <w:sz w:val="22"/>
          <w:szCs w:val="22"/>
        </w:rPr>
        <w:t>e zákona č. 320/2001 Sb.</w:t>
      </w:r>
      <w:r w:rsidR="00173DB9">
        <w:rPr>
          <w:rFonts w:ascii="Arial" w:hAnsi="Arial" w:cs="Arial"/>
          <w:sz w:val="22"/>
          <w:szCs w:val="22"/>
        </w:rPr>
        <w:t>,</w:t>
      </w:r>
      <w:r w:rsidR="00173DB9" w:rsidRPr="00E95985">
        <w:rPr>
          <w:rFonts w:ascii="Arial" w:hAnsi="Arial" w:cs="Arial"/>
          <w:sz w:val="22"/>
          <w:szCs w:val="22"/>
        </w:rPr>
        <w:t xml:space="preserve"> o finanční kontrole v platném znění, provedena předběžná veřejnosprávní kontrola s přihlédnutím ke kontrole finančního vypořádání předchozí dotace. U nových žadatelů je provedena předběžná veřejnosprávní kontrola žádosti, činnosti a účetnictví</w:t>
      </w:r>
      <w:r w:rsidR="00B318AC" w:rsidRPr="00E95985">
        <w:rPr>
          <w:rFonts w:ascii="Arial" w:hAnsi="Arial" w:cs="Arial"/>
          <w:sz w:val="22"/>
          <w:szCs w:val="22"/>
        </w:rPr>
        <w:t xml:space="preserve">. </w:t>
      </w:r>
      <w:r w:rsidR="00522C30">
        <w:rPr>
          <w:rFonts w:ascii="Arial" w:hAnsi="Arial" w:cs="Arial"/>
          <w:sz w:val="22"/>
          <w:szCs w:val="22"/>
        </w:rPr>
        <w:t>Navržená v</w:t>
      </w:r>
      <w:r w:rsidR="00B318AC" w:rsidRPr="00E95985">
        <w:rPr>
          <w:rFonts w:ascii="Arial" w:hAnsi="Arial" w:cs="Arial"/>
          <w:sz w:val="22"/>
          <w:szCs w:val="22"/>
        </w:rPr>
        <w:t xml:space="preserve">ýše dotace vychází z žádané částky </w:t>
      </w:r>
      <w:r w:rsidR="00173DB9">
        <w:rPr>
          <w:rFonts w:ascii="Arial" w:hAnsi="Arial" w:cs="Arial"/>
          <w:sz w:val="22"/>
          <w:szCs w:val="22"/>
        </w:rPr>
        <w:t xml:space="preserve">    </w:t>
      </w:r>
      <w:r w:rsidR="00B318AC" w:rsidRPr="00E95985">
        <w:rPr>
          <w:rFonts w:ascii="Arial" w:hAnsi="Arial" w:cs="Arial"/>
          <w:sz w:val="22"/>
          <w:szCs w:val="22"/>
        </w:rPr>
        <w:t>a bodového hodnocení žádosti s přihlédnutím k celkovému objemu prostředků v</w:t>
      </w:r>
      <w:r w:rsidR="00522C30">
        <w:rPr>
          <w:rFonts w:ascii="Arial" w:hAnsi="Arial" w:cs="Arial"/>
          <w:sz w:val="22"/>
          <w:szCs w:val="22"/>
        </w:rPr>
        <w:t xml:space="preserve"> </w:t>
      </w:r>
      <w:r w:rsidR="00B318AC" w:rsidRPr="00E95985">
        <w:rPr>
          <w:rFonts w:ascii="Arial" w:hAnsi="Arial" w:cs="Arial"/>
          <w:sz w:val="22"/>
          <w:szCs w:val="22"/>
        </w:rPr>
        <w:t xml:space="preserve">rozpočtu města Brna.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Návrh </w:t>
      </w:r>
      <w:r w:rsidR="006300FA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předložen k projednání v orgánech města Brna, nejdříve Komisi výchovy a vzdělávání Rady města Brna, poté Radě města Brna a následně Zastupitelstvu města Brna. Po schválení </w:t>
      </w:r>
      <w:r w:rsidR="006300FA">
        <w:rPr>
          <w:rFonts w:ascii="Arial" w:hAnsi="Arial" w:cs="Arial"/>
          <w:color w:val="000000" w:themeColor="text1"/>
          <w:sz w:val="22"/>
          <w:szCs w:val="22"/>
        </w:rPr>
        <w:t xml:space="preserve">vyzve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OŠMT MMB </w:t>
      </w:r>
      <w:r w:rsidR="006300FA">
        <w:rPr>
          <w:rFonts w:ascii="Arial" w:hAnsi="Arial" w:cs="Arial"/>
          <w:color w:val="000000" w:themeColor="text1"/>
          <w:sz w:val="22"/>
          <w:szCs w:val="22"/>
        </w:rPr>
        <w:t xml:space="preserve">žadatele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k podpisu smlouvy, kde je uvedena výše a účel dotace, </w:t>
      </w:r>
      <w:r w:rsidR="006300FA" w:rsidRPr="00E95985">
        <w:rPr>
          <w:rFonts w:ascii="Arial" w:hAnsi="Arial" w:cs="Arial"/>
          <w:sz w:val="22"/>
          <w:szCs w:val="22"/>
        </w:rPr>
        <w:t xml:space="preserve">období vzniku uznatelných nákladů, termín finančního vypořádání dotace a další povinnosti. Žadatelům, kteří dotaci neobdrží, </w:t>
      </w:r>
      <w:r w:rsidR="006300FA">
        <w:rPr>
          <w:rFonts w:ascii="Arial" w:hAnsi="Arial" w:cs="Arial"/>
          <w:sz w:val="22"/>
          <w:szCs w:val="22"/>
        </w:rPr>
        <w:t>OŠMT MMB</w:t>
      </w:r>
      <w:r w:rsidR="006300FA" w:rsidRPr="00E95985">
        <w:rPr>
          <w:rFonts w:ascii="Arial" w:hAnsi="Arial" w:cs="Arial"/>
          <w:sz w:val="22"/>
          <w:szCs w:val="22"/>
        </w:rPr>
        <w:t xml:space="preserve"> za</w:t>
      </w:r>
      <w:r w:rsidR="006300FA">
        <w:rPr>
          <w:rFonts w:ascii="Arial" w:hAnsi="Arial" w:cs="Arial"/>
          <w:sz w:val="22"/>
          <w:szCs w:val="22"/>
        </w:rPr>
        <w:t>šle</w:t>
      </w:r>
      <w:r w:rsidR="006300FA" w:rsidRPr="00E95985">
        <w:rPr>
          <w:rFonts w:ascii="Arial" w:hAnsi="Arial" w:cs="Arial"/>
          <w:sz w:val="22"/>
          <w:szCs w:val="22"/>
        </w:rPr>
        <w:t xml:space="preserve"> písemné sdělení o projednání žádosti</w:t>
      </w:r>
      <w:r w:rsidR="006300FA">
        <w:rPr>
          <w:rFonts w:ascii="Arial" w:hAnsi="Arial" w:cs="Arial"/>
          <w:sz w:val="22"/>
          <w:szCs w:val="22"/>
        </w:rPr>
        <w:t xml:space="preserve"> </w:t>
      </w:r>
      <w:r w:rsidR="006300FA" w:rsidRPr="00E95985">
        <w:rPr>
          <w:rFonts w:ascii="Arial" w:hAnsi="Arial" w:cs="Arial"/>
          <w:sz w:val="22"/>
          <w:szCs w:val="22"/>
        </w:rPr>
        <w:t>a výsledku. Přehled schválených dotací je zveřejněn na webových stránkách města Brna</w:t>
      </w:r>
      <w:r w:rsidRPr="00E95985">
        <w:rPr>
          <w:rFonts w:ascii="Arial" w:hAnsi="Arial" w:cs="Arial"/>
          <w:sz w:val="22"/>
          <w:szCs w:val="22"/>
        </w:rPr>
        <w:t>.</w:t>
      </w:r>
    </w:p>
    <w:p w:rsidR="009A03BA" w:rsidRPr="00805682" w:rsidRDefault="00174B92" w:rsidP="0080568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Podmínky pro poskytnutí dotace</w:t>
      </w:r>
      <w:r w:rsidRPr="00E95985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="0072411D" w:rsidRPr="00E95985">
        <w:rPr>
          <w:rFonts w:ascii="Arial" w:hAnsi="Arial" w:cs="Arial"/>
          <w:sz w:val="22"/>
          <w:szCs w:val="22"/>
        </w:rPr>
        <w:t xml:space="preserve">Dotace je poskytována na základě řádně podané žádosti v souladu se zákonem č. 250/2000 Sb., o rozpočtových pravidlech územních rozpočtů, </w:t>
      </w:r>
      <w:r w:rsidR="00472EC3">
        <w:rPr>
          <w:rFonts w:ascii="Arial" w:hAnsi="Arial" w:cs="Arial"/>
          <w:sz w:val="22"/>
          <w:szCs w:val="22"/>
        </w:rPr>
        <w:t xml:space="preserve">v souladu se </w:t>
      </w:r>
      <w:r w:rsidRPr="00E95985">
        <w:rPr>
          <w:rFonts w:ascii="Arial" w:hAnsi="Arial" w:cs="Arial"/>
          <w:sz w:val="22"/>
          <w:szCs w:val="22"/>
        </w:rPr>
        <w:t>Zásadami pro poskytování dotací z rozpočtu města Brna pro vyhlášené programy</w:t>
      </w:r>
      <w:r w:rsidR="00805682">
        <w:rPr>
          <w:rFonts w:ascii="Arial" w:hAnsi="Arial" w:cs="Arial"/>
          <w:sz w:val="22"/>
          <w:szCs w:val="22"/>
        </w:rPr>
        <w:t xml:space="preserve"> a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EE176F" w:rsidRPr="00E95985">
        <w:rPr>
          <w:rFonts w:ascii="Arial" w:hAnsi="Arial" w:cs="Arial"/>
          <w:sz w:val="22"/>
          <w:szCs w:val="22"/>
        </w:rPr>
        <w:t>Pravidly pro poskytování dotací</w:t>
      </w:r>
      <w:r w:rsidR="00805682">
        <w:rPr>
          <w:rFonts w:ascii="Arial" w:hAnsi="Arial" w:cs="Arial"/>
          <w:sz w:val="22"/>
          <w:szCs w:val="22"/>
        </w:rPr>
        <w:t xml:space="preserve"> </w:t>
      </w:r>
      <w:r w:rsidR="00472EC3">
        <w:rPr>
          <w:rFonts w:ascii="Arial" w:hAnsi="Arial" w:cs="Arial"/>
          <w:sz w:val="22"/>
          <w:szCs w:val="22"/>
        </w:rPr>
        <w:t xml:space="preserve">    </w:t>
      </w:r>
      <w:r w:rsidR="00EE176F" w:rsidRPr="00E95985">
        <w:rPr>
          <w:rFonts w:ascii="Arial" w:hAnsi="Arial" w:cs="Arial"/>
          <w:sz w:val="22"/>
          <w:szCs w:val="22"/>
        </w:rPr>
        <w:t>z rozpočtu města Brna v oblasti volnočasových aktivit dětí a mládeže</w:t>
      </w:r>
      <w:r w:rsidR="00805682">
        <w:rPr>
          <w:rFonts w:ascii="Arial" w:hAnsi="Arial" w:cs="Arial"/>
          <w:sz w:val="22"/>
          <w:szCs w:val="22"/>
        </w:rPr>
        <w:t xml:space="preserve"> i s vyhlášeným programem</w:t>
      </w:r>
      <w:r w:rsidRPr="00E95985">
        <w:rPr>
          <w:rFonts w:ascii="Arial" w:hAnsi="Arial" w:cs="Arial"/>
          <w:sz w:val="22"/>
          <w:szCs w:val="22"/>
        </w:rPr>
        <w:t xml:space="preserve">. Dotace je účelová a je poskytována na konkrétní projekt na základě veřejnoprávní smlouvy o poskytnutí účelové neinvestiční dotace z rozpočtu města Brna, která vymezuje podmínky </w:t>
      </w:r>
      <w:r w:rsidR="00805682">
        <w:rPr>
          <w:rFonts w:ascii="Arial" w:hAnsi="Arial" w:cs="Arial"/>
          <w:sz w:val="22"/>
          <w:szCs w:val="22"/>
        </w:rPr>
        <w:t>č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erpání dotace, její </w:t>
      </w:r>
      <w:r w:rsidR="00805682">
        <w:rPr>
          <w:rFonts w:ascii="Arial" w:hAnsi="Arial" w:cs="Arial"/>
          <w:spacing w:val="-2"/>
          <w:sz w:val="22"/>
          <w:szCs w:val="22"/>
        </w:rPr>
        <w:t xml:space="preserve">výši    a </w:t>
      </w:r>
      <w:r w:rsidR="000D54E8" w:rsidRPr="00805682">
        <w:rPr>
          <w:rFonts w:ascii="Arial" w:hAnsi="Arial" w:cs="Arial"/>
          <w:spacing w:val="-2"/>
          <w:sz w:val="22"/>
          <w:szCs w:val="22"/>
        </w:rPr>
        <w:t>účel, finanční vypořádání a kontrol</w:t>
      </w:r>
      <w:r w:rsidR="00805682">
        <w:rPr>
          <w:rFonts w:ascii="Arial" w:hAnsi="Arial" w:cs="Arial"/>
          <w:spacing w:val="-2"/>
          <w:sz w:val="22"/>
          <w:szCs w:val="22"/>
        </w:rPr>
        <w:t>u.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805682">
        <w:rPr>
          <w:rFonts w:ascii="Arial" w:hAnsi="Arial" w:cs="Arial"/>
          <w:spacing w:val="-2"/>
          <w:sz w:val="22"/>
          <w:szCs w:val="22"/>
        </w:rPr>
        <w:t>Tyto p</w:t>
      </w:r>
      <w:r w:rsidR="000D54E8" w:rsidRPr="00805682">
        <w:rPr>
          <w:rFonts w:ascii="Arial" w:hAnsi="Arial" w:cs="Arial"/>
          <w:spacing w:val="-2"/>
          <w:sz w:val="22"/>
          <w:szCs w:val="22"/>
        </w:rPr>
        <w:t>odmínk</w:t>
      </w:r>
      <w:r w:rsidR="00805682">
        <w:rPr>
          <w:rFonts w:ascii="Arial" w:hAnsi="Arial" w:cs="Arial"/>
          <w:spacing w:val="-2"/>
          <w:sz w:val="22"/>
          <w:szCs w:val="22"/>
        </w:rPr>
        <w:t>y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9A03BA" w:rsidRPr="00805682">
        <w:rPr>
          <w:rFonts w:ascii="Arial" w:hAnsi="Arial" w:cs="Arial"/>
          <w:sz w:val="22"/>
          <w:szCs w:val="22"/>
        </w:rPr>
        <w:t>pro uzavření veřejnoprávní smlouvy o poskytnutí neinvestiční dotace z rozpočtu města Brna</w:t>
      </w:r>
      <w:r w:rsidR="00805682">
        <w:rPr>
          <w:rFonts w:ascii="Arial" w:hAnsi="Arial" w:cs="Arial"/>
          <w:sz w:val="22"/>
          <w:szCs w:val="22"/>
        </w:rPr>
        <w:t xml:space="preserve"> jsou</w:t>
      </w:r>
      <w:r w:rsidR="009A03BA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0D24C2">
        <w:rPr>
          <w:rFonts w:ascii="Arial" w:hAnsi="Arial" w:cs="Arial"/>
          <w:spacing w:val="-2"/>
          <w:sz w:val="22"/>
          <w:szCs w:val="22"/>
        </w:rPr>
        <w:t xml:space="preserve">součástí návrhu a jsou </w:t>
      </w:r>
      <w:r w:rsidR="000D54E8" w:rsidRPr="00805682">
        <w:rPr>
          <w:rFonts w:ascii="Arial" w:hAnsi="Arial" w:cs="Arial"/>
          <w:spacing w:val="-2"/>
          <w:sz w:val="22"/>
          <w:szCs w:val="22"/>
        </w:rPr>
        <w:t>schválen</w:t>
      </w:r>
      <w:r w:rsidR="00320B73" w:rsidRPr="00805682">
        <w:rPr>
          <w:rFonts w:ascii="Arial" w:hAnsi="Arial" w:cs="Arial"/>
          <w:spacing w:val="-2"/>
          <w:sz w:val="22"/>
          <w:szCs w:val="22"/>
        </w:rPr>
        <w:t>y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v orgánech města</w:t>
      </w:r>
      <w:r w:rsidR="000D24C2">
        <w:rPr>
          <w:rFonts w:ascii="Arial" w:hAnsi="Arial" w:cs="Arial"/>
          <w:spacing w:val="-2"/>
          <w:sz w:val="22"/>
          <w:szCs w:val="22"/>
        </w:rPr>
        <w:t xml:space="preserve"> Brna</w:t>
      </w:r>
      <w:r w:rsidR="000D24C2">
        <w:rPr>
          <w:rFonts w:ascii="Arial" w:hAnsi="Arial" w:cs="Arial"/>
          <w:sz w:val="22"/>
          <w:szCs w:val="22"/>
        </w:rPr>
        <w:t>:</w:t>
      </w:r>
    </w:p>
    <w:p w:rsidR="00E84289" w:rsidRDefault="00E84289" w:rsidP="0034030E">
      <w:pPr>
        <w:ind w:left="284" w:hanging="284"/>
        <w:jc w:val="both"/>
        <w:rPr>
          <w:rFonts w:ascii="Arial" w:hAnsi="Arial" w:cs="Arial"/>
          <w:sz w:val="22"/>
          <w:szCs w:val="22"/>
        </w:rPr>
        <w:sectPr w:rsidR="00E84289" w:rsidSect="00E84289">
          <w:pgSz w:w="11906" w:h="16838"/>
          <w:pgMar w:top="794" w:right="851" w:bottom="794" w:left="851" w:header="567" w:footer="567" w:gutter="0"/>
          <w:cols w:space="708"/>
          <w:docGrid w:linePitch="360"/>
        </w:sectPr>
      </w:pP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lastRenderedPageBreak/>
        <w:t>1.</w:t>
      </w:r>
      <w:r w:rsidRPr="0034030E">
        <w:rPr>
          <w:rFonts w:ascii="Arial" w:hAnsi="Arial" w:cs="Arial"/>
          <w:sz w:val="22"/>
          <w:szCs w:val="22"/>
        </w:rPr>
        <w:tab/>
        <w:t>Poskytování dotací upravují Zásady pro poskytování dotací z rozpočtu města Brna pro vyhlášené programy v platném znění, Pravidla pro poskytování dotací z rozpočtu města Brna pro vyhlášené programy v platném znění a vyhlášený dotační program.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2.</w:t>
      </w:r>
      <w:r w:rsidRPr="0034030E">
        <w:rPr>
          <w:rFonts w:ascii="Arial" w:hAnsi="Arial" w:cs="Arial"/>
          <w:sz w:val="22"/>
          <w:szCs w:val="22"/>
        </w:rPr>
        <w:tab/>
        <w:t>Příjemce je povinen ve svém účetnictví v souladu se zákonem č. 563/1991 Sb., o účetnictví, odděleně evidovat a sledovat přijetí a použití poskytnuté dotace ke stanovenému účelu, viditelně označit prvotní doklady, které budou přiloženy k finančnímu vypořádání, textem o úhradě a výši úhrady z dotace.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3.</w:t>
      </w:r>
      <w:r w:rsidRPr="0034030E">
        <w:rPr>
          <w:rFonts w:ascii="Arial" w:hAnsi="Arial" w:cs="Arial"/>
          <w:sz w:val="22"/>
          <w:szCs w:val="22"/>
        </w:rPr>
        <w:tab/>
        <w:t>Příjemce je povinen nejpozději do 25. 1. 202</w:t>
      </w:r>
      <w:r w:rsidR="000354F0">
        <w:rPr>
          <w:rFonts w:ascii="Arial" w:hAnsi="Arial" w:cs="Arial"/>
          <w:sz w:val="22"/>
          <w:szCs w:val="22"/>
        </w:rPr>
        <w:t>2</w:t>
      </w:r>
      <w:r w:rsidRPr="0034030E">
        <w:rPr>
          <w:rFonts w:ascii="Arial" w:hAnsi="Arial" w:cs="Arial"/>
          <w:sz w:val="22"/>
          <w:szCs w:val="22"/>
        </w:rPr>
        <w:t xml:space="preserve"> předložit finanční vypořádání dotace na předepsaném formuláři a za tím účelem doložit poskytovateli doklady prokazující využití dotace v souladu </w:t>
      </w:r>
      <w:r w:rsidR="00D46548">
        <w:rPr>
          <w:rFonts w:ascii="Arial" w:hAnsi="Arial" w:cs="Arial"/>
          <w:sz w:val="22"/>
          <w:szCs w:val="22"/>
        </w:rPr>
        <w:t xml:space="preserve">               </w:t>
      </w:r>
      <w:r w:rsidRPr="0034030E">
        <w:rPr>
          <w:rFonts w:ascii="Arial" w:hAnsi="Arial" w:cs="Arial"/>
          <w:sz w:val="22"/>
          <w:szCs w:val="22"/>
        </w:rPr>
        <w:t xml:space="preserve">s uzavřenou smlouvou. Jedná se zejména o kopie účetních dokladů, tj. účtenek, výdajových </w:t>
      </w:r>
      <w:r w:rsidR="00D46548">
        <w:rPr>
          <w:rFonts w:ascii="Arial" w:hAnsi="Arial" w:cs="Arial"/>
          <w:sz w:val="22"/>
          <w:szCs w:val="22"/>
        </w:rPr>
        <w:t xml:space="preserve">              </w:t>
      </w:r>
      <w:r w:rsidRPr="0034030E">
        <w:rPr>
          <w:rFonts w:ascii="Arial" w:hAnsi="Arial" w:cs="Arial"/>
          <w:sz w:val="22"/>
          <w:szCs w:val="22"/>
        </w:rPr>
        <w:t>a příjmových dokladů, faktur, smluv</w:t>
      </w:r>
      <w:r w:rsidR="00D46548">
        <w:rPr>
          <w:rFonts w:ascii="Arial" w:hAnsi="Arial" w:cs="Arial"/>
          <w:sz w:val="22"/>
          <w:szCs w:val="22"/>
        </w:rPr>
        <w:t xml:space="preserve"> a</w:t>
      </w:r>
      <w:r w:rsidRPr="0034030E">
        <w:rPr>
          <w:rFonts w:ascii="Arial" w:hAnsi="Arial" w:cs="Arial"/>
          <w:sz w:val="22"/>
          <w:szCs w:val="22"/>
        </w:rPr>
        <w:t xml:space="preserve"> bankovních výpisů prokazujících provedení úhrady vykazovaných výdajů. Uznatelné náklady musejí vzniknout a být uhrazeny v období od 1. 1. 202</w:t>
      </w:r>
      <w:r w:rsidR="000354F0">
        <w:rPr>
          <w:rFonts w:ascii="Arial" w:hAnsi="Arial" w:cs="Arial"/>
          <w:sz w:val="22"/>
          <w:szCs w:val="22"/>
        </w:rPr>
        <w:t>1</w:t>
      </w:r>
      <w:r w:rsidRPr="0034030E">
        <w:rPr>
          <w:rFonts w:ascii="Arial" w:hAnsi="Arial" w:cs="Arial"/>
          <w:sz w:val="22"/>
          <w:szCs w:val="22"/>
        </w:rPr>
        <w:t xml:space="preserve"> do 31. 12. 202</w:t>
      </w:r>
      <w:r w:rsidR="000354F0">
        <w:rPr>
          <w:rFonts w:ascii="Arial" w:hAnsi="Arial" w:cs="Arial"/>
          <w:sz w:val="22"/>
          <w:szCs w:val="22"/>
        </w:rPr>
        <w:t>1</w:t>
      </w:r>
      <w:r w:rsidRPr="0034030E">
        <w:rPr>
          <w:rFonts w:ascii="Arial" w:hAnsi="Arial" w:cs="Arial"/>
          <w:sz w:val="22"/>
          <w:szCs w:val="22"/>
        </w:rPr>
        <w:t>. Dotaci nelze finančně vypořádat formou zápočtu, ale pouze úhradou nákladů. Příjemce garantuje, že předložené účetní doklady ve výši poskytnuté dotace nebyly a nebudou duplicitně použity ve finančním vypořádání jiné poskytnuté dotace.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4.</w:t>
      </w:r>
      <w:r w:rsidRPr="0034030E">
        <w:rPr>
          <w:rFonts w:ascii="Arial" w:hAnsi="Arial" w:cs="Arial"/>
          <w:sz w:val="22"/>
          <w:szCs w:val="22"/>
        </w:rPr>
        <w:tab/>
        <w:t xml:space="preserve">Příjemce je povinen písemně oznámit poskytovateli změny v předloženém projektu (termín akce, místo konání apod.) a oznámit změny údajů uvedených v předložené žádosti, přílohách a čestném prohlášení, zejména svůj případný zánik, transformaci </w:t>
      </w:r>
      <w:r w:rsidR="00DB1846">
        <w:rPr>
          <w:rFonts w:ascii="Arial" w:hAnsi="Arial" w:cs="Arial"/>
          <w:sz w:val="22"/>
          <w:szCs w:val="22"/>
        </w:rPr>
        <w:t>či</w:t>
      </w:r>
      <w:r w:rsidRPr="0034030E">
        <w:rPr>
          <w:rFonts w:ascii="Arial" w:hAnsi="Arial" w:cs="Arial"/>
          <w:sz w:val="22"/>
          <w:szCs w:val="22"/>
        </w:rPr>
        <w:t xml:space="preserve"> sloučení, změnu názvu, sídla, statutárního zástupce, bankovního spojení apod., a to do 15 pracovních dnů ode dne zjištění této skutečnosti.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5.</w:t>
      </w:r>
      <w:r w:rsidRPr="0034030E">
        <w:rPr>
          <w:rFonts w:ascii="Arial" w:hAnsi="Arial" w:cs="Arial"/>
          <w:sz w:val="22"/>
          <w:szCs w:val="22"/>
        </w:rPr>
        <w:tab/>
        <w:t>Příjemce je povinen v případě zániku, transformace nebo sloučení nejpozději do 30 dnů od této skutečnosti předložit finanční vypořádání a vrátit nepoužitou část dotace na účet poskytovatele.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6.</w:t>
      </w:r>
      <w:r w:rsidRPr="0034030E">
        <w:rPr>
          <w:rFonts w:ascii="Arial" w:hAnsi="Arial" w:cs="Arial"/>
          <w:sz w:val="22"/>
          <w:szCs w:val="22"/>
        </w:rPr>
        <w:tab/>
        <w:t>Příjemce je povinen písemně sdělit poskytovateli, že účel, na který byla dotace poskytnuta, nebude realizován, a to nejpozději do 30 dnů od zjištění této skutečnosti. Nejpozději k tomuto termínu je příjemce povinen nepoužitou dotaci vrátit na účet poskytovatele.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7.</w:t>
      </w:r>
      <w:r w:rsidRPr="0034030E">
        <w:rPr>
          <w:rFonts w:ascii="Arial" w:hAnsi="Arial" w:cs="Arial"/>
          <w:sz w:val="22"/>
          <w:szCs w:val="22"/>
        </w:rPr>
        <w:tab/>
        <w:t xml:space="preserve">Příjemce je povinen vrátit dotaci nebo její část použitou neoprávněně nebo použitou v rozporu </w:t>
      </w:r>
      <w:r w:rsidR="00D46548">
        <w:rPr>
          <w:rFonts w:ascii="Arial" w:hAnsi="Arial" w:cs="Arial"/>
          <w:sz w:val="22"/>
          <w:szCs w:val="22"/>
        </w:rPr>
        <w:t xml:space="preserve">           </w:t>
      </w:r>
      <w:r w:rsidRPr="0034030E">
        <w:rPr>
          <w:rFonts w:ascii="Arial" w:hAnsi="Arial" w:cs="Arial"/>
          <w:sz w:val="22"/>
          <w:szCs w:val="22"/>
        </w:rPr>
        <w:t>s účelem dohodnutým ve smlouvě, a to do 30 dnů od doručení výzvy k vrácení.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8.</w:t>
      </w:r>
      <w:r w:rsidRPr="0034030E">
        <w:rPr>
          <w:rFonts w:ascii="Arial" w:hAnsi="Arial" w:cs="Arial"/>
          <w:sz w:val="22"/>
          <w:szCs w:val="22"/>
        </w:rPr>
        <w:tab/>
        <w:t>Příjemce je povinen vrátit poskytovateli dotaci či její část, která nebyla finančně vypořádána v řádném termínu dle smlouvy ani v náhradním termínu stanoveném poskytovatelem, a to do 30 dnů od doručení výzvy k vrácení.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9.</w:t>
      </w:r>
      <w:r w:rsidRPr="0034030E">
        <w:rPr>
          <w:rFonts w:ascii="Arial" w:hAnsi="Arial" w:cs="Arial"/>
          <w:sz w:val="22"/>
          <w:szCs w:val="22"/>
        </w:rPr>
        <w:tab/>
        <w:t>Finanční prostředky se vracejí na účet poskytovatele, a to takto: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a)</w:t>
      </w:r>
      <w:r w:rsidRPr="0034030E">
        <w:rPr>
          <w:rFonts w:ascii="Arial" w:hAnsi="Arial" w:cs="Arial"/>
          <w:sz w:val="22"/>
          <w:szCs w:val="22"/>
        </w:rPr>
        <w:tab/>
        <w:t>v roce, kdy byla dotace vyplacena, se vracejí na stejný účet č. 111211222/0800 jako byla dotace vyplacena, pod stejným variabilním symbolem, kterým je číslo smlouvy,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b)</w:t>
      </w:r>
      <w:r w:rsidRPr="0034030E">
        <w:rPr>
          <w:rFonts w:ascii="Arial" w:hAnsi="Arial" w:cs="Arial"/>
          <w:sz w:val="22"/>
          <w:szCs w:val="22"/>
        </w:rPr>
        <w:tab/>
        <w:t>po 1. lednu následujícího roku, kdy byla dotace vyplacena, se vracejí na účet č. 111350222/0800, pod variabilním symbolem, kterým je číslo smlouvy,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c)</w:t>
      </w:r>
      <w:r w:rsidRPr="0034030E">
        <w:rPr>
          <w:rFonts w:ascii="Arial" w:hAnsi="Arial" w:cs="Arial"/>
          <w:sz w:val="22"/>
          <w:szCs w:val="22"/>
        </w:rPr>
        <w:tab/>
        <w:t>po 1. březnu následujícího roku, kdy byla dotace vyplacena, se vracejí na účet č. 111158222/0800, pod variabilním symbolem, kterým je číslo smlouvy.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10.</w:t>
      </w:r>
      <w:r w:rsidRPr="0034030E">
        <w:rPr>
          <w:rFonts w:ascii="Arial" w:hAnsi="Arial" w:cs="Arial"/>
          <w:sz w:val="22"/>
          <w:szCs w:val="22"/>
        </w:rPr>
        <w:tab/>
        <w:t>Příjemce je povinen umožnit poskytovateli věcnou kontrolu účetnictví, aby mohl prověřit veškeré příjmy a výdaje příjemce související s projektem.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 xml:space="preserve"> 11.</w:t>
      </w:r>
      <w:r w:rsidRPr="0034030E">
        <w:rPr>
          <w:rFonts w:ascii="Arial" w:hAnsi="Arial" w:cs="Arial"/>
          <w:sz w:val="22"/>
          <w:szCs w:val="22"/>
        </w:rPr>
        <w:tab/>
        <w:t xml:space="preserve">Příjemce je povinen kdykoliv umožnit poskytovateli provést kontrolu dotované aktivity a účelnost využití poskytnuté dotace ve smyslu zákona č. 320/2001 Sb., o finanční kontrole, ve znění pozdějších předpisů a prováděcí vyhlášky č. 416/2004 Sb., ve znění pozdějších předpisů, dále ve smyslu zákona č. 255/2012 Sb., o kontrole (kontrolní řád) ve znění pozdějších předpisů. Poskytovatel je oprávněn </w:t>
      </w:r>
      <w:r w:rsidR="00D46548">
        <w:rPr>
          <w:rFonts w:ascii="Arial" w:hAnsi="Arial" w:cs="Arial"/>
          <w:sz w:val="22"/>
          <w:szCs w:val="22"/>
        </w:rPr>
        <w:t xml:space="preserve">    </w:t>
      </w:r>
      <w:r w:rsidRPr="0034030E">
        <w:rPr>
          <w:rFonts w:ascii="Arial" w:hAnsi="Arial" w:cs="Arial"/>
          <w:sz w:val="22"/>
          <w:szCs w:val="22"/>
        </w:rPr>
        <w:t>v případě zjištění nesrovnalostí požadovat vysvětlení a doplnění příslušných dokladů.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12.</w:t>
      </w:r>
      <w:r w:rsidRPr="0034030E">
        <w:rPr>
          <w:rFonts w:ascii="Arial" w:hAnsi="Arial" w:cs="Arial"/>
          <w:sz w:val="22"/>
          <w:szCs w:val="22"/>
        </w:rPr>
        <w:tab/>
        <w:t>Příjemce nesmí dotaci poskytnout jiným fyzickým nebo právnickým osobám. Dotaci nelze převést na jinou fyzickou nebo právnickou osobu, která pro příjemce zajišťuje realizaci projektu. Příjemce je povinen použít dotaci k přímým platbám v hotovosti nebo z účtu, na který byla dotace poskytnuta, dle účelu smlouvy, vyjma nákladů hrazených zastřešujícími organizacemi.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13.</w:t>
      </w:r>
      <w:r w:rsidRPr="0034030E">
        <w:rPr>
          <w:rFonts w:ascii="Arial" w:hAnsi="Arial" w:cs="Arial"/>
          <w:sz w:val="22"/>
          <w:szCs w:val="22"/>
        </w:rPr>
        <w:tab/>
        <w:t>Příjemce je povinen uvádět na propagačních materiálech (plakátech, bulletinech, internetových stránkách aj.) informaci o poskytnuté finanční podpoře města Brna a logo nebo znak města Brna. Při použití loga nebo znaku města Brna je třeba postupovat v souladu s aktuálním zněním „Statutu pro užívání znaku, vlajky a loga města Brna, znaků a vlajek městských částí“. Pokud bude příjemce během konání akce umisťovat na viditelná místa loga partnerů a sponzorů, musí zde umístit také logo města Brna. Použití loga musí být v souladu s „Manuálem jednotného vizuálního stylu statutárního města Brna“. Použití loga je nyní povoleno již uzavřením smlouvy o poskytnutí dotace a není nutné žádat o udělení souhlasu s výtvarným návrhem umístění loga. V případě užití znaku města Brna podá příjemce písemnou žádost spolu s výtvarným návrhem na Odbor vnitřních věcí MMB. Výše uvedený Statut a Manuál lze stáhnout na www.brno.cz/logo.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14.</w:t>
      </w:r>
      <w:r w:rsidRPr="0034030E">
        <w:rPr>
          <w:rFonts w:ascii="Arial" w:hAnsi="Arial" w:cs="Arial"/>
          <w:sz w:val="22"/>
          <w:szCs w:val="22"/>
        </w:rPr>
        <w:tab/>
        <w:t>Každé neoprávněné použití nebo zadržení poskytnutých finančních prostředků příjemcem včetně porušení povinností stanovených touto smlouvou je porušením rozpočtové kázně ve smyslu § 22 zákona č. 250/2000 Sb., o rozpočtových pravidlech územních rozpočtů, ve znění pozdějších předpisů, za které se ukládá odvod ve výši poskytnuté dotace.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lastRenderedPageBreak/>
        <w:t>15.</w:t>
      </w:r>
      <w:r w:rsidRPr="0034030E">
        <w:rPr>
          <w:rFonts w:ascii="Arial" w:hAnsi="Arial" w:cs="Arial"/>
          <w:sz w:val="22"/>
          <w:szCs w:val="22"/>
        </w:rPr>
        <w:tab/>
        <w:t xml:space="preserve">Za méně závažná porušení povinností vyplývajících z této smlouvy se považují následující </w:t>
      </w:r>
      <w:proofErr w:type="gramStart"/>
      <w:r w:rsidRPr="0034030E">
        <w:rPr>
          <w:rFonts w:ascii="Arial" w:hAnsi="Arial" w:cs="Arial"/>
          <w:sz w:val="22"/>
          <w:szCs w:val="22"/>
        </w:rPr>
        <w:t>porušení</w:t>
      </w:r>
      <w:r w:rsidR="00D46548">
        <w:rPr>
          <w:rFonts w:ascii="Arial" w:hAnsi="Arial" w:cs="Arial"/>
          <w:sz w:val="22"/>
          <w:szCs w:val="22"/>
        </w:rPr>
        <w:t xml:space="preserve"> </w:t>
      </w:r>
      <w:r w:rsidRPr="0034030E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34030E">
        <w:rPr>
          <w:rFonts w:ascii="Arial" w:hAnsi="Arial" w:cs="Arial"/>
          <w:sz w:val="22"/>
          <w:szCs w:val="22"/>
        </w:rPr>
        <w:t xml:space="preserve"> nepravdivá prohlášení, za které se ukládá nižší odvod: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a)</w:t>
      </w:r>
      <w:r w:rsidRPr="0034030E">
        <w:rPr>
          <w:rFonts w:ascii="Arial" w:hAnsi="Arial" w:cs="Arial"/>
          <w:sz w:val="22"/>
          <w:szCs w:val="22"/>
        </w:rPr>
        <w:tab/>
        <w:t>za nepravdivé údaje v čestných prohlášeních uvedených v „Žádosti o dotaci z rozpočtu města Brna“ činí odvod 0,5 % z poskytnuté dotace,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b)</w:t>
      </w:r>
      <w:r w:rsidRPr="0034030E">
        <w:rPr>
          <w:rFonts w:ascii="Arial" w:hAnsi="Arial" w:cs="Arial"/>
          <w:sz w:val="22"/>
          <w:szCs w:val="22"/>
        </w:rPr>
        <w:tab/>
        <w:t>za finanční vypořádání podané po termínu dle bodu 3 této smlouvy, nejpozději v náhradním termínu stanoveném poskytovatelem, činí odvod 0,5 % z poskytnuté dotace,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c)</w:t>
      </w:r>
      <w:r w:rsidRPr="0034030E">
        <w:rPr>
          <w:rFonts w:ascii="Arial" w:hAnsi="Arial" w:cs="Arial"/>
          <w:sz w:val="22"/>
          <w:szCs w:val="22"/>
        </w:rPr>
        <w:tab/>
        <w:t>za porušení povinnosti uvedené v bodě 2, 4 a 13 této smlouvy činí odvod 0,5 % z poskytnuté dotace.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16.</w:t>
      </w:r>
      <w:r w:rsidRPr="0034030E">
        <w:rPr>
          <w:rFonts w:ascii="Arial" w:hAnsi="Arial" w:cs="Arial"/>
          <w:sz w:val="22"/>
          <w:szCs w:val="22"/>
        </w:rPr>
        <w:tab/>
        <w:t xml:space="preserve">Příjemce dotace souhlasí se jmenovitým zveřejněním veřejnoprávní smlouvy o poskytnutí dotace </w:t>
      </w:r>
      <w:r w:rsidR="00D46548">
        <w:rPr>
          <w:rFonts w:ascii="Arial" w:hAnsi="Arial" w:cs="Arial"/>
          <w:sz w:val="22"/>
          <w:szCs w:val="22"/>
        </w:rPr>
        <w:t xml:space="preserve">      </w:t>
      </w:r>
      <w:r w:rsidRPr="0034030E">
        <w:rPr>
          <w:rFonts w:ascii="Arial" w:hAnsi="Arial" w:cs="Arial"/>
          <w:sz w:val="22"/>
          <w:szCs w:val="22"/>
        </w:rPr>
        <w:t>v registru smluv dle zákona č. 340/2015 Sb., o registru smluv. Smlouvu ke zveřejnění zašle poskytovatel.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17.</w:t>
      </w:r>
      <w:r w:rsidRPr="0034030E">
        <w:rPr>
          <w:rFonts w:ascii="Arial" w:hAnsi="Arial" w:cs="Arial"/>
          <w:sz w:val="22"/>
          <w:szCs w:val="22"/>
        </w:rPr>
        <w:tab/>
        <w:t>Statutární město Brno je při nakládání s veřejnými prostředky povinno dodržovat ustanovení zákona</w:t>
      </w:r>
      <w:r w:rsidR="00D46548">
        <w:rPr>
          <w:rFonts w:ascii="Arial" w:hAnsi="Arial" w:cs="Arial"/>
          <w:sz w:val="22"/>
          <w:szCs w:val="22"/>
        </w:rPr>
        <w:t xml:space="preserve"> </w:t>
      </w:r>
      <w:r w:rsidRPr="0034030E">
        <w:rPr>
          <w:rFonts w:ascii="Arial" w:hAnsi="Arial" w:cs="Arial"/>
          <w:sz w:val="22"/>
          <w:szCs w:val="22"/>
        </w:rPr>
        <w:t>č. 106/1999 Sb., o svobodném přístupu k informacím ve znění pozdějších předpisů (zejména § 9 odstavec 2 citovaného zákona).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18.</w:t>
      </w:r>
      <w:r w:rsidRPr="0034030E">
        <w:rPr>
          <w:rFonts w:ascii="Arial" w:hAnsi="Arial" w:cs="Arial"/>
          <w:sz w:val="22"/>
          <w:szCs w:val="22"/>
        </w:rPr>
        <w:tab/>
        <w:t>Příjemce nese odpovědnost za respektování pravidel EU v oblasti poskytování finančních prostředků ve smyslu čl. 107 a následujících Smlouvy o fungování Evropské unie a Nařízení Komise (</w:t>
      </w:r>
      <w:proofErr w:type="gramStart"/>
      <w:r w:rsidRPr="0034030E">
        <w:rPr>
          <w:rFonts w:ascii="Arial" w:hAnsi="Arial" w:cs="Arial"/>
          <w:sz w:val="22"/>
          <w:szCs w:val="22"/>
        </w:rPr>
        <w:t xml:space="preserve">EU) </w:t>
      </w:r>
      <w:r w:rsidR="00D46548">
        <w:rPr>
          <w:rFonts w:ascii="Arial" w:hAnsi="Arial" w:cs="Arial"/>
          <w:sz w:val="22"/>
          <w:szCs w:val="22"/>
        </w:rPr>
        <w:t xml:space="preserve">  </w:t>
      </w:r>
      <w:proofErr w:type="gramEnd"/>
      <w:r w:rsidR="00D46548">
        <w:rPr>
          <w:rFonts w:ascii="Arial" w:hAnsi="Arial" w:cs="Arial"/>
          <w:sz w:val="22"/>
          <w:szCs w:val="22"/>
        </w:rPr>
        <w:t xml:space="preserve">       </w:t>
      </w:r>
      <w:r w:rsidRPr="0034030E">
        <w:rPr>
          <w:rFonts w:ascii="Arial" w:hAnsi="Arial" w:cs="Arial"/>
          <w:sz w:val="22"/>
          <w:szCs w:val="22"/>
        </w:rPr>
        <w:t>č. 651/2014. V případě, že Evropská komise dospěje k závěru, že poskytnuté finanční prostředky představují nepovolenou veřejnou podporu je povinen příjemce veřejnou podporu vrátit, a to včetně úroků.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19.</w:t>
      </w:r>
      <w:r w:rsidRPr="0034030E">
        <w:rPr>
          <w:rFonts w:ascii="Arial" w:hAnsi="Arial" w:cs="Arial"/>
          <w:sz w:val="22"/>
          <w:szCs w:val="22"/>
        </w:rPr>
        <w:tab/>
        <w:t>Příjemce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20.</w:t>
      </w:r>
      <w:r w:rsidRPr="0034030E">
        <w:rPr>
          <w:rFonts w:ascii="Arial" w:hAnsi="Arial" w:cs="Arial"/>
          <w:sz w:val="22"/>
          <w:szCs w:val="22"/>
        </w:rPr>
        <w:tab/>
        <w:t xml:space="preserve">Smluvní strany se dohodly ve smyslu § 167 odst. 1, písm. a) zákona č. 500/2004 Sb., správní řád, ve znění pozdějších předpisů, že příjemce i poskytovatel může podat písemný návrh na zrušení veřejnoprávní smlouvy i bez udání důvodů. Součástí návrhu musí být vzájemné vypořádání práv </w:t>
      </w:r>
      <w:r w:rsidR="00D46548">
        <w:rPr>
          <w:rFonts w:ascii="Arial" w:hAnsi="Arial" w:cs="Arial"/>
          <w:sz w:val="22"/>
          <w:szCs w:val="22"/>
        </w:rPr>
        <w:t xml:space="preserve">       </w:t>
      </w:r>
      <w:r w:rsidRPr="0034030E">
        <w:rPr>
          <w:rFonts w:ascii="Arial" w:hAnsi="Arial" w:cs="Arial"/>
          <w:sz w:val="22"/>
          <w:szCs w:val="22"/>
        </w:rPr>
        <w:t>a závazků.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21.</w:t>
      </w:r>
      <w:r w:rsidRPr="0034030E">
        <w:rPr>
          <w:rFonts w:ascii="Arial" w:hAnsi="Arial" w:cs="Arial"/>
          <w:sz w:val="22"/>
          <w:szCs w:val="22"/>
        </w:rPr>
        <w:tab/>
        <w:t>Poskytovatel má právo v případě závažných nedostatků zjištěných průběžnou veřejnosprávní kontrolou pozastavit či ukončit vyplácení schválené dotace.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22.</w:t>
      </w:r>
      <w:r w:rsidRPr="0034030E">
        <w:rPr>
          <w:rFonts w:ascii="Arial" w:hAnsi="Arial" w:cs="Arial"/>
          <w:sz w:val="22"/>
          <w:szCs w:val="22"/>
        </w:rPr>
        <w:tab/>
        <w:t>Vztahy neupravené touto smlouvou se řídí českým právním řádem a stejně se postupuje i při výkladu jednotlivých ustanovení této smlouvy.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23.</w:t>
      </w:r>
      <w:r w:rsidRPr="0034030E">
        <w:rPr>
          <w:rFonts w:ascii="Arial" w:hAnsi="Arial" w:cs="Arial"/>
          <w:sz w:val="22"/>
          <w:szCs w:val="22"/>
        </w:rPr>
        <w:tab/>
        <w:t>Smlouva může být měněna či doplněna pouze písemnou formou se souhlasem obou stran.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24.</w:t>
      </w:r>
      <w:r w:rsidRPr="0034030E">
        <w:rPr>
          <w:rFonts w:ascii="Arial" w:hAnsi="Arial" w:cs="Arial"/>
          <w:sz w:val="22"/>
          <w:szCs w:val="22"/>
        </w:rPr>
        <w:tab/>
        <w:t>Smlouva se vyhotovuje v třech stejnopisech, z nichž příjemce obdrží jeden a poskytovatel dva výtisky.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25.</w:t>
      </w:r>
      <w:r w:rsidRPr="0034030E">
        <w:rPr>
          <w:rFonts w:ascii="Arial" w:hAnsi="Arial" w:cs="Arial"/>
          <w:sz w:val="22"/>
          <w:szCs w:val="22"/>
        </w:rPr>
        <w:tab/>
        <w:t>Veškerá práva a povinnosti vyplývající pro statutární město Brno z této smlouvy budou vykonávány prostřednictvím Odboru školství, mládeže a tělovýchovy MMB.</w:t>
      </w:r>
    </w:p>
    <w:p w:rsidR="009A03BA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26.</w:t>
      </w:r>
      <w:r w:rsidRPr="0034030E">
        <w:rPr>
          <w:rFonts w:ascii="Arial" w:hAnsi="Arial" w:cs="Arial"/>
          <w:sz w:val="22"/>
          <w:szCs w:val="22"/>
        </w:rPr>
        <w:tab/>
        <w:t xml:space="preserve">Smlouva o poskytnutí dotace ve výši do 50 tis. Kč nabývá účinnosti dnem podpisu oběma stranami. Smlouva o poskytnutí dotace ve výši nad 50 tis. Kč nabývá účinnosti dnem zveřejnění smlouvy </w:t>
      </w:r>
      <w:r w:rsidR="00D46548">
        <w:rPr>
          <w:rFonts w:ascii="Arial" w:hAnsi="Arial" w:cs="Arial"/>
          <w:sz w:val="22"/>
          <w:szCs w:val="22"/>
        </w:rPr>
        <w:t xml:space="preserve">         </w:t>
      </w:r>
      <w:r w:rsidRPr="0034030E">
        <w:rPr>
          <w:rFonts w:ascii="Arial" w:hAnsi="Arial" w:cs="Arial"/>
          <w:sz w:val="22"/>
          <w:szCs w:val="22"/>
        </w:rPr>
        <w:t>v registru smluv.</w:t>
      </w:r>
    </w:p>
    <w:p w:rsidR="00501EF4" w:rsidRDefault="00501EF4" w:rsidP="00501EF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Podání žádosti</w:t>
      </w:r>
      <w:r w:rsidRPr="005360E5">
        <w:rPr>
          <w:u w:val="single"/>
        </w:rPr>
        <w:t xml:space="preserve"> </w:t>
      </w:r>
      <w:r w:rsidRPr="005360E5">
        <w:rPr>
          <w:rFonts w:ascii="Arial" w:hAnsi="Arial" w:cs="Arial"/>
          <w:b/>
          <w:sz w:val="22"/>
          <w:szCs w:val="22"/>
          <w:u w:val="single"/>
        </w:rPr>
        <w:t>o dotaci</w:t>
      </w:r>
      <w:r w:rsidRPr="0058548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8548D">
        <w:rPr>
          <w:rFonts w:ascii="Arial" w:hAnsi="Arial" w:cs="Arial"/>
          <w:sz w:val="22"/>
          <w:szCs w:val="22"/>
        </w:rPr>
        <w:t>Žádost se podává na formuláři žádosti o neinvestiční dotaci v oblasti aktivit dětí a mládeže</w:t>
      </w:r>
      <w:r w:rsidRPr="00E95985">
        <w:rPr>
          <w:rFonts w:ascii="Arial" w:hAnsi="Arial" w:cs="Arial"/>
          <w:b/>
          <w:sz w:val="22"/>
          <w:szCs w:val="22"/>
        </w:rPr>
        <w:t xml:space="preserve"> </w:t>
      </w:r>
      <w:r w:rsidRPr="00320B73">
        <w:rPr>
          <w:rFonts w:ascii="Arial" w:hAnsi="Arial" w:cs="Arial"/>
          <w:sz w:val="22"/>
          <w:szCs w:val="22"/>
        </w:rPr>
        <w:t xml:space="preserve">pro právnické osoby </w:t>
      </w:r>
      <w:r>
        <w:rPr>
          <w:rFonts w:ascii="Arial" w:hAnsi="Arial" w:cs="Arial"/>
          <w:sz w:val="22"/>
          <w:szCs w:val="22"/>
        </w:rPr>
        <w:t>či</w:t>
      </w:r>
      <w:r w:rsidRPr="00320B73">
        <w:rPr>
          <w:rFonts w:ascii="Arial" w:hAnsi="Arial" w:cs="Arial"/>
          <w:sz w:val="22"/>
          <w:szCs w:val="22"/>
        </w:rPr>
        <w:t xml:space="preserve"> pro fyzické osoby</w:t>
      </w:r>
      <w:r w:rsidRPr="00E95985">
        <w:rPr>
          <w:rFonts w:ascii="Arial" w:hAnsi="Arial" w:cs="Arial"/>
          <w:sz w:val="22"/>
          <w:szCs w:val="22"/>
        </w:rPr>
        <w:t xml:space="preserve">, který </w:t>
      </w:r>
      <w:r>
        <w:rPr>
          <w:rFonts w:ascii="Arial" w:hAnsi="Arial" w:cs="Arial"/>
          <w:sz w:val="22"/>
          <w:szCs w:val="22"/>
        </w:rPr>
        <w:t>obsahuje</w:t>
      </w:r>
      <w:r w:rsidRPr="00E95985">
        <w:rPr>
          <w:rFonts w:ascii="Arial" w:hAnsi="Arial" w:cs="Arial"/>
          <w:sz w:val="22"/>
          <w:szCs w:val="22"/>
        </w:rPr>
        <w:t xml:space="preserve"> seznam požadovaných příloh </w:t>
      </w:r>
      <w:r>
        <w:rPr>
          <w:rFonts w:ascii="Arial" w:hAnsi="Arial" w:cs="Arial"/>
          <w:sz w:val="22"/>
          <w:szCs w:val="22"/>
        </w:rPr>
        <w:t xml:space="preserve">  a je </w:t>
      </w:r>
      <w:r w:rsidRPr="00E95985">
        <w:rPr>
          <w:rFonts w:ascii="Arial" w:hAnsi="Arial" w:cs="Arial"/>
          <w:sz w:val="22"/>
          <w:szCs w:val="22"/>
        </w:rPr>
        <w:t>dostupný na adres</w:t>
      </w:r>
      <w:r>
        <w:rPr>
          <w:rFonts w:ascii="Arial" w:hAnsi="Arial" w:cs="Arial"/>
          <w:sz w:val="22"/>
          <w:szCs w:val="22"/>
        </w:rPr>
        <w:t>e:</w:t>
      </w:r>
      <w:r w:rsidRPr="00E9598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34A58">
          <w:rPr>
            <w:rStyle w:val="Hypertextovodkaz"/>
            <w:rFonts w:ascii="Arial" w:hAnsi="Arial" w:cs="Arial"/>
            <w:sz w:val="22"/>
            <w:szCs w:val="22"/>
          </w:rPr>
          <w:t>https://www.brno.cz/sprava-mesta/magistrat-mesta-brna/usek-1-namestka-primatorky/odbor-skolstvi-mladeze-a-telovychovy/</w:t>
        </w:r>
      </w:hyperlink>
      <w:r w:rsidRPr="00E959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nebo si </w:t>
      </w:r>
      <w:r>
        <w:rPr>
          <w:rFonts w:ascii="Arial" w:hAnsi="Arial" w:cs="Arial"/>
          <w:sz w:val="22"/>
          <w:szCs w:val="22"/>
        </w:rPr>
        <w:t>lze formulář</w:t>
      </w:r>
      <w:r w:rsidRPr="00E95985">
        <w:rPr>
          <w:rFonts w:ascii="Arial" w:hAnsi="Arial" w:cs="Arial"/>
          <w:sz w:val="22"/>
          <w:szCs w:val="22"/>
        </w:rPr>
        <w:t xml:space="preserve"> vyzvednout na OŠMT MMB. Řádně vyplněn</w:t>
      </w:r>
      <w:r>
        <w:rPr>
          <w:rFonts w:ascii="Arial" w:hAnsi="Arial" w:cs="Arial"/>
          <w:sz w:val="22"/>
          <w:szCs w:val="22"/>
        </w:rPr>
        <w:t>ý</w:t>
      </w:r>
      <w:r w:rsidRPr="00E959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formulář</w:t>
      </w:r>
      <w:r w:rsidRPr="00E95985">
        <w:rPr>
          <w:rFonts w:ascii="Arial" w:hAnsi="Arial" w:cs="Arial"/>
          <w:sz w:val="22"/>
          <w:szCs w:val="22"/>
        </w:rPr>
        <w:t xml:space="preserve"> se všemi požadovanými přílohami je nutné ve výše uvedeném termínu doručit pošt</w:t>
      </w:r>
      <w:r>
        <w:rPr>
          <w:rFonts w:ascii="Arial" w:hAnsi="Arial" w:cs="Arial"/>
          <w:sz w:val="22"/>
          <w:szCs w:val="22"/>
        </w:rPr>
        <w:t>ovní službou</w:t>
      </w:r>
      <w:r w:rsidRPr="00E95985">
        <w:rPr>
          <w:rFonts w:ascii="Arial" w:hAnsi="Arial" w:cs="Arial"/>
          <w:sz w:val="22"/>
          <w:szCs w:val="22"/>
        </w:rPr>
        <w:t xml:space="preserve"> na 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Odbor školství, mládeže a tělovýchovy Magistrátu města Brna, Dominikánské nám. 3, 601 67 Brno, nebo osobně </w:t>
      </w:r>
      <w:r>
        <w:rPr>
          <w:rFonts w:ascii="Arial" w:hAnsi="Arial" w:cs="Arial"/>
          <w:spacing w:val="-2"/>
          <w:sz w:val="22"/>
          <w:szCs w:val="22"/>
        </w:rPr>
        <w:t xml:space="preserve">odevzdat na OŠMT MMB či </w:t>
      </w:r>
      <w:r w:rsidRPr="00E95985">
        <w:rPr>
          <w:rFonts w:ascii="Arial" w:hAnsi="Arial" w:cs="Arial"/>
          <w:spacing w:val="-2"/>
          <w:sz w:val="22"/>
          <w:szCs w:val="22"/>
        </w:rPr>
        <w:t>na podateln</w:t>
      </w:r>
      <w:r>
        <w:rPr>
          <w:rFonts w:ascii="Arial" w:hAnsi="Arial" w:cs="Arial"/>
          <w:spacing w:val="-2"/>
          <w:sz w:val="22"/>
          <w:szCs w:val="22"/>
        </w:rPr>
        <w:t>ách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 MMB na Malinovského nám. 3 nebo Dominikánské nám. 1</w:t>
      </w:r>
      <w:r>
        <w:rPr>
          <w:rFonts w:ascii="Arial" w:hAnsi="Arial" w:cs="Arial"/>
          <w:spacing w:val="-2"/>
          <w:sz w:val="22"/>
          <w:szCs w:val="22"/>
        </w:rPr>
        <w:t xml:space="preserve">, nebo </w:t>
      </w:r>
      <w:r w:rsidRPr="009D3C93">
        <w:rPr>
          <w:rFonts w:ascii="Arial" w:hAnsi="Arial" w:cs="Arial"/>
          <w:color w:val="000000"/>
          <w:sz w:val="22"/>
          <w:szCs w:val="22"/>
        </w:rPr>
        <w:t>zasl</w:t>
      </w:r>
      <w:r>
        <w:rPr>
          <w:rFonts w:ascii="Arial" w:hAnsi="Arial" w:cs="Arial"/>
          <w:color w:val="000000"/>
          <w:sz w:val="22"/>
          <w:szCs w:val="22"/>
        </w:rPr>
        <w:t>at</w:t>
      </w:r>
      <w:r w:rsidRPr="009D3C93">
        <w:rPr>
          <w:rFonts w:ascii="Arial" w:hAnsi="Arial" w:cs="Arial"/>
          <w:color w:val="000000"/>
          <w:sz w:val="22"/>
          <w:szCs w:val="22"/>
        </w:rPr>
        <w:t xml:space="preserve"> datovou schránkou</w:t>
      </w:r>
      <w:r w:rsidRPr="00E95985">
        <w:rPr>
          <w:rFonts w:ascii="Arial" w:hAnsi="Arial" w:cs="Arial"/>
          <w:sz w:val="22"/>
          <w:szCs w:val="22"/>
        </w:rPr>
        <w:t>.</w:t>
      </w:r>
    </w:p>
    <w:p w:rsidR="00501EF4" w:rsidRPr="00E95985" w:rsidRDefault="00501EF4" w:rsidP="00501EF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Administrátor programu</w:t>
      </w:r>
      <w:r w:rsidRPr="00E959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Odbor školství, mládeže a tělovýchovy </w:t>
      </w:r>
      <w:r>
        <w:rPr>
          <w:rFonts w:ascii="Arial" w:hAnsi="Arial" w:cs="Arial"/>
          <w:sz w:val="22"/>
          <w:szCs w:val="22"/>
        </w:rPr>
        <w:t xml:space="preserve">(OŠMT) </w:t>
      </w:r>
      <w:r w:rsidRPr="00E95985">
        <w:rPr>
          <w:rFonts w:ascii="Arial" w:hAnsi="Arial" w:cs="Arial"/>
          <w:sz w:val="22"/>
          <w:szCs w:val="22"/>
        </w:rPr>
        <w:t>MMB, Dominikánské nám. 3, 601 67 Brno.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>V případě, že administrátor zjistí, že je třeba doplnit některé údaje, je oprávněn vyzvat žadatele k doplnění a ten je povinen poskytnout potřebnou součinnost</w:t>
      </w:r>
      <w:r w:rsidRPr="00A5331D">
        <w:t xml:space="preserve"> </w:t>
      </w:r>
      <w:r w:rsidRPr="00A5331D">
        <w:rPr>
          <w:rFonts w:ascii="Arial" w:hAnsi="Arial" w:cs="Arial"/>
          <w:sz w:val="22"/>
          <w:szCs w:val="22"/>
        </w:rPr>
        <w:t>v co nejkratším možném termínu.</w:t>
      </w:r>
    </w:p>
    <w:p w:rsidR="00501EF4" w:rsidRPr="00A5331D" w:rsidRDefault="00501EF4" w:rsidP="00501EF4">
      <w:pPr>
        <w:spacing w:before="60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Kontaktní osoba</w:t>
      </w:r>
      <w:r w:rsidRPr="00E959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Ing. Marek Polák, tel. 542 172 107, e-mail: </w:t>
      </w:r>
      <w:hyperlink r:id="rId9" w:history="1">
        <w:r w:rsidRPr="00E95985">
          <w:rPr>
            <w:rStyle w:val="Hypertextovodkaz"/>
            <w:rFonts w:ascii="Arial" w:hAnsi="Arial" w:cs="Arial"/>
            <w:sz w:val="22"/>
            <w:szCs w:val="22"/>
          </w:rPr>
          <w:t>polak.marek@brno.cz</w:t>
        </w:r>
      </w:hyperlink>
      <w:r w:rsidRPr="00A5331D">
        <w:rPr>
          <w:rFonts w:ascii="Arial" w:hAnsi="Arial" w:cs="Arial"/>
          <w:sz w:val="22"/>
          <w:szCs w:val="22"/>
        </w:rPr>
        <w:t>.</w:t>
      </w:r>
    </w:p>
    <w:p w:rsidR="000354F0" w:rsidRPr="000354F0" w:rsidRDefault="000354F0" w:rsidP="0058548D">
      <w:pPr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Závěrečná ustanovení programu</w:t>
      </w:r>
      <w:r w:rsidRPr="000354F0">
        <w:rPr>
          <w:rFonts w:ascii="Arial" w:hAnsi="Arial" w:cs="Arial"/>
          <w:b/>
          <w:sz w:val="22"/>
          <w:szCs w:val="22"/>
        </w:rPr>
        <w:t>: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 xml:space="preserve">Statutární město Brno si vyhrazuje právo </w:t>
      </w:r>
      <w:r>
        <w:rPr>
          <w:rFonts w:ascii="Arial" w:hAnsi="Arial" w:cs="Arial"/>
          <w:sz w:val="22"/>
          <w:szCs w:val="22"/>
        </w:rPr>
        <w:t xml:space="preserve">na </w:t>
      </w:r>
      <w:r w:rsidRPr="000354F0">
        <w:rPr>
          <w:rFonts w:ascii="Arial" w:hAnsi="Arial" w:cs="Arial"/>
          <w:sz w:val="22"/>
          <w:szCs w:val="22"/>
        </w:rPr>
        <w:t>provedení kontroly využití poskytnut</w:t>
      </w:r>
      <w:r>
        <w:rPr>
          <w:rFonts w:ascii="Arial" w:hAnsi="Arial" w:cs="Arial"/>
          <w:sz w:val="22"/>
          <w:szCs w:val="22"/>
        </w:rPr>
        <w:t>é dotac</w:t>
      </w:r>
      <w:r w:rsidR="002F4ED5">
        <w:rPr>
          <w:rFonts w:ascii="Arial" w:hAnsi="Arial" w:cs="Arial"/>
          <w:sz w:val="22"/>
          <w:szCs w:val="22"/>
        </w:rPr>
        <w:t>e</w:t>
      </w:r>
      <w:r w:rsidRPr="000354F0">
        <w:rPr>
          <w:rFonts w:ascii="Arial" w:hAnsi="Arial" w:cs="Arial"/>
          <w:sz w:val="22"/>
          <w:szCs w:val="22"/>
        </w:rPr>
        <w:t xml:space="preserve"> i jiným subjektem určeným Radou města Brna nebo Zastupitelstvem města Brna.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 xml:space="preserve">Statutární město Brno si vyhrazuje právo </w:t>
      </w:r>
      <w:r>
        <w:rPr>
          <w:rFonts w:ascii="Arial" w:hAnsi="Arial" w:cs="Arial"/>
          <w:sz w:val="22"/>
          <w:szCs w:val="22"/>
        </w:rPr>
        <w:t xml:space="preserve">na </w:t>
      </w:r>
      <w:r w:rsidRPr="000354F0">
        <w:rPr>
          <w:rFonts w:ascii="Arial" w:hAnsi="Arial" w:cs="Arial"/>
          <w:sz w:val="22"/>
          <w:szCs w:val="22"/>
        </w:rPr>
        <w:t>zrušení dotačního programu bez udání důvodů                    a kdykoliv v jeho průběhu.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>Žadatel o dotaci i příjemce dotace podáním žádosti o dotaci souhlasí se zveřejněním svých údajů na webových stránkách města Brna.</w:t>
      </w:r>
    </w:p>
    <w:p w:rsidR="00E84289" w:rsidRDefault="000354F0" w:rsidP="00E8428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>Na poskytnutí dotace není právní nárok.</w:t>
      </w:r>
    </w:p>
    <w:p w:rsidR="0075347B" w:rsidRPr="00491AC1" w:rsidRDefault="0075347B" w:rsidP="00E84289">
      <w:pPr>
        <w:spacing w:before="6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491AC1">
        <w:rPr>
          <w:rFonts w:ascii="Arial" w:hAnsi="Arial" w:cs="Arial"/>
          <w:b/>
          <w:spacing w:val="-2"/>
          <w:sz w:val="22"/>
          <w:szCs w:val="22"/>
          <w:u w:val="single"/>
        </w:rPr>
        <w:t>PROGRAM:</w:t>
      </w:r>
      <w:r w:rsidRPr="00491AC1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491AC1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="0058548D" w:rsidRPr="00491AC1">
        <w:rPr>
          <w:rFonts w:ascii="Arial" w:hAnsi="Arial" w:cs="Arial"/>
          <w:b/>
          <w:spacing w:val="-2"/>
          <w:sz w:val="22"/>
          <w:szCs w:val="22"/>
          <w:u w:val="single"/>
        </w:rPr>
        <w:t>olnočasové aktivity dětí a mládeže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 byl schválen </w:t>
      </w:r>
      <w:r w:rsidR="0058548D" w:rsidRPr="00491AC1">
        <w:rPr>
          <w:rFonts w:ascii="Arial" w:hAnsi="Arial" w:cs="Arial"/>
          <w:spacing w:val="-2"/>
          <w:sz w:val="22"/>
          <w:szCs w:val="22"/>
        </w:rPr>
        <w:t xml:space="preserve">RMB 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na schůzi </w:t>
      </w:r>
      <w:bookmarkStart w:id="4" w:name="_Hlk49324558"/>
      <w:r w:rsidRPr="00491AC1">
        <w:rPr>
          <w:rFonts w:ascii="Arial" w:hAnsi="Arial" w:cs="Arial"/>
          <w:spacing w:val="-2"/>
          <w:sz w:val="22"/>
          <w:szCs w:val="22"/>
        </w:rPr>
        <w:t>R8/</w:t>
      </w:r>
      <w:r w:rsidR="00491AC1" w:rsidRPr="00491AC1">
        <w:rPr>
          <w:rFonts w:ascii="Arial" w:hAnsi="Arial" w:cs="Arial"/>
          <w:spacing w:val="-2"/>
          <w:sz w:val="22"/>
          <w:szCs w:val="22"/>
        </w:rPr>
        <w:t>100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 dne</w:t>
      </w:r>
      <w:r w:rsidR="001D12C1" w:rsidRPr="00491AC1">
        <w:rPr>
          <w:rFonts w:ascii="Arial" w:hAnsi="Arial" w:cs="Arial"/>
          <w:spacing w:val="-2"/>
          <w:sz w:val="22"/>
          <w:szCs w:val="22"/>
        </w:rPr>
        <w:t xml:space="preserve"> </w:t>
      </w:r>
      <w:r w:rsidR="00491AC1" w:rsidRPr="00491AC1">
        <w:rPr>
          <w:rFonts w:ascii="Arial" w:hAnsi="Arial" w:cs="Arial"/>
          <w:spacing w:val="-2"/>
          <w:sz w:val="22"/>
          <w:szCs w:val="22"/>
        </w:rPr>
        <w:t>26. 8.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 2020</w:t>
      </w:r>
      <w:bookmarkEnd w:id="4"/>
      <w:r w:rsidRPr="00491AC1">
        <w:rPr>
          <w:rFonts w:ascii="Arial" w:hAnsi="Arial" w:cs="Arial"/>
          <w:spacing w:val="-2"/>
          <w:sz w:val="22"/>
          <w:szCs w:val="22"/>
        </w:rPr>
        <w:t>.</w:t>
      </w:r>
    </w:p>
    <w:sectPr w:rsidR="0075347B" w:rsidRPr="00491AC1" w:rsidSect="00E54B41">
      <w:headerReference w:type="default" r:id="rId10"/>
      <w:pgSz w:w="11906" w:h="16838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E9" w:rsidRDefault="003B12E9" w:rsidP="00A44B23">
      <w:r>
        <w:separator/>
      </w:r>
    </w:p>
  </w:endnote>
  <w:endnote w:type="continuationSeparator" w:id="0">
    <w:p w:rsidR="003B12E9" w:rsidRDefault="003B12E9" w:rsidP="00A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E9" w:rsidRDefault="003B12E9" w:rsidP="00A44B23">
      <w:r>
        <w:separator/>
      </w:r>
    </w:p>
  </w:footnote>
  <w:footnote w:type="continuationSeparator" w:id="0">
    <w:p w:rsidR="003B12E9" w:rsidRDefault="003B12E9" w:rsidP="00A4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89" w:rsidRPr="00E54B41" w:rsidRDefault="00E84289" w:rsidP="00E8428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101"/>
    <w:multiLevelType w:val="hybridMultilevel"/>
    <w:tmpl w:val="68AE5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0AE"/>
    <w:multiLevelType w:val="hybridMultilevel"/>
    <w:tmpl w:val="76AE86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066A"/>
    <w:multiLevelType w:val="hybridMultilevel"/>
    <w:tmpl w:val="047E97AC"/>
    <w:lvl w:ilvl="0" w:tplc="4818233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F17ED"/>
    <w:multiLevelType w:val="hybridMultilevel"/>
    <w:tmpl w:val="3DE25288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47472"/>
    <w:multiLevelType w:val="hybridMultilevel"/>
    <w:tmpl w:val="4C608A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3542C"/>
    <w:multiLevelType w:val="hybridMultilevel"/>
    <w:tmpl w:val="4912B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50850"/>
    <w:multiLevelType w:val="hybridMultilevel"/>
    <w:tmpl w:val="1B48E7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E491C"/>
    <w:multiLevelType w:val="hybridMultilevel"/>
    <w:tmpl w:val="AD7ABF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44D"/>
    <w:rsid w:val="00000359"/>
    <w:rsid w:val="000045E4"/>
    <w:rsid w:val="00006157"/>
    <w:rsid w:val="00011553"/>
    <w:rsid w:val="00015547"/>
    <w:rsid w:val="00030111"/>
    <w:rsid w:val="000326CF"/>
    <w:rsid w:val="000354F0"/>
    <w:rsid w:val="000358D8"/>
    <w:rsid w:val="00056E5E"/>
    <w:rsid w:val="000708DF"/>
    <w:rsid w:val="0007155D"/>
    <w:rsid w:val="00091283"/>
    <w:rsid w:val="000A10D8"/>
    <w:rsid w:val="000B1206"/>
    <w:rsid w:val="000D24C2"/>
    <w:rsid w:val="000D54E8"/>
    <w:rsid w:val="000D580E"/>
    <w:rsid w:val="000E097A"/>
    <w:rsid w:val="000F0BB3"/>
    <w:rsid w:val="000F1D05"/>
    <w:rsid w:val="000F3341"/>
    <w:rsid w:val="0011035F"/>
    <w:rsid w:val="00114D05"/>
    <w:rsid w:val="00121F1C"/>
    <w:rsid w:val="00126F61"/>
    <w:rsid w:val="001300E2"/>
    <w:rsid w:val="001518D8"/>
    <w:rsid w:val="0016201A"/>
    <w:rsid w:val="00173DB9"/>
    <w:rsid w:val="00174B92"/>
    <w:rsid w:val="0017744D"/>
    <w:rsid w:val="001A1201"/>
    <w:rsid w:val="001A4414"/>
    <w:rsid w:val="001B0C18"/>
    <w:rsid w:val="001B28BF"/>
    <w:rsid w:val="001B2EC8"/>
    <w:rsid w:val="001C4441"/>
    <w:rsid w:val="001D12C1"/>
    <w:rsid w:val="001D6836"/>
    <w:rsid w:val="001E1CE6"/>
    <w:rsid w:val="001E3808"/>
    <w:rsid w:val="001E6EB2"/>
    <w:rsid w:val="001E77C7"/>
    <w:rsid w:val="001F6C08"/>
    <w:rsid w:val="0020619C"/>
    <w:rsid w:val="002116CE"/>
    <w:rsid w:val="00222B5D"/>
    <w:rsid w:val="00223CAC"/>
    <w:rsid w:val="00227C02"/>
    <w:rsid w:val="002539C2"/>
    <w:rsid w:val="0026551F"/>
    <w:rsid w:val="002B60BD"/>
    <w:rsid w:val="002C415B"/>
    <w:rsid w:val="002D0063"/>
    <w:rsid w:val="002D2A4E"/>
    <w:rsid w:val="002E7DF4"/>
    <w:rsid w:val="002F4ED5"/>
    <w:rsid w:val="0030192D"/>
    <w:rsid w:val="00306A55"/>
    <w:rsid w:val="00320B73"/>
    <w:rsid w:val="00334F0E"/>
    <w:rsid w:val="0034030E"/>
    <w:rsid w:val="00346307"/>
    <w:rsid w:val="003A35E6"/>
    <w:rsid w:val="003A37CB"/>
    <w:rsid w:val="003A50F3"/>
    <w:rsid w:val="003B12E9"/>
    <w:rsid w:val="003B3952"/>
    <w:rsid w:val="003B46E6"/>
    <w:rsid w:val="003D29D6"/>
    <w:rsid w:val="003F642E"/>
    <w:rsid w:val="003F7350"/>
    <w:rsid w:val="0042067D"/>
    <w:rsid w:val="004447B0"/>
    <w:rsid w:val="00444D9F"/>
    <w:rsid w:val="00452185"/>
    <w:rsid w:val="00453C3A"/>
    <w:rsid w:val="0045521A"/>
    <w:rsid w:val="00455445"/>
    <w:rsid w:val="004579AC"/>
    <w:rsid w:val="00466E59"/>
    <w:rsid w:val="0047106A"/>
    <w:rsid w:val="00472EC3"/>
    <w:rsid w:val="00481573"/>
    <w:rsid w:val="00491AC1"/>
    <w:rsid w:val="004A152A"/>
    <w:rsid w:val="004B10FC"/>
    <w:rsid w:val="004B6C94"/>
    <w:rsid w:val="004B7951"/>
    <w:rsid w:val="004C1AD7"/>
    <w:rsid w:val="004E05DB"/>
    <w:rsid w:val="004E16BF"/>
    <w:rsid w:val="004E34C4"/>
    <w:rsid w:val="004F21C3"/>
    <w:rsid w:val="004F52A4"/>
    <w:rsid w:val="00501EF4"/>
    <w:rsid w:val="005040DD"/>
    <w:rsid w:val="0050638C"/>
    <w:rsid w:val="0052195C"/>
    <w:rsid w:val="00522C30"/>
    <w:rsid w:val="00525543"/>
    <w:rsid w:val="00526EED"/>
    <w:rsid w:val="00534C00"/>
    <w:rsid w:val="005360E5"/>
    <w:rsid w:val="005402CA"/>
    <w:rsid w:val="00564A67"/>
    <w:rsid w:val="0058548D"/>
    <w:rsid w:val="00586C29"/>
    <w:rsid w:val="00596F2A"/>
    <w:rsid w:val="005A6C63"/>
    <w:rsid w:val="005A7D76"/>
    <w:rsid w:val="005B45A8"/>
    <w:rsid w:val="005D547D"/>
    <w:rsid w:val="005D558E"/>
    <w:rsid w:val="005E4087"/>
    <w:rsid w:val="005E5613"/>
    <w:rsid w:val="005F7F39"/>
    <w:rsid w:val="006070F6"/>
    <w:rsid w:val="00612D90"/>
    <w:rsid w:val="00616F52"/>
    <w:rsid w:val="00627753"/>
    <w:rsid w:val="006300FA"/>
    <w:rsid w:val="00641018"/>
    <w:rsid w:val="00653661"/>
    <w:rsid w:val="006A431F"/>
    <w:rsid w:val="006B5E8A"/>
    <w:rsid w:val="006C5DE8"/>
    <w:rsid w:val="006D5193"/>
    <w:rsid w:val="006D586E"/>
    <w:rsid w:val="006F5772"/>
    <w:rsid w:val="00701A98"/>
    <w:rsid w:val="00707B7B"/>
    <w:rsid w:val="0072411D"/>
    <w:rsid w:val="00734233"/>
    <w:rsid w:val="0074755D"/>
    <w:rsid w:val="00747B01"/>
    <w:rsid w:val="00751120"/>
    <w:rsid w:val="0075347B"/>
    <w:rsid w:val="007563AD"/>
    <w:rsid w:val="0076087C"/>
    <w:rsid w:val="00785F49"/>
    <w:rsid w:val="007864AF"/>
    <w:rsid w:val="007A00CE"/>
    <w:rsid w:val="007A3C24"/>
    <w:rsid w:val="007B724A"/>
    <w:rsid w:val="007B7467"/>
    <w:rsid w:val="007B7BB1"/>
    <w:rsid w:val="007D7551"/>
    <w:rsid w:val="007E7442"/>
    <w:rsid w:val="007F6183"/>
    <w:rsid w:val="008022B6"/>
    <w:rsid w:val="00805682"/>
    <w:rsid w:val="008062ED"/>
    <w:rsid w:val="008175C1"/>
    <w:rsid w:val="00821A8D"/>
    <w:rsid w:val="00847220"/>
    <w:rsid w:val="008504E3"/>
    <w:rsid w:val="008643DB"/>
    <w:rsid w:val="00891C7E"/>
    <w:rsid w:val="00892D1C"/>
    <w:rsid w:val="008A3D38"/>
    <w:rsid w:val="008A3D43"/>
    <w:rsid w:val="008B0824"/>
    <w:rsid w:val="008C064F"/>
    <w:rsid w:val="008C2464"/>
    <w:rsid w:val="008C2658"/>
    <w:rsid w:val="008C79C6"/>
    <w:rsid w:val="008E3984"/>
    <w:rsid w:val="00907D5B"/>
    <w:rsid w:val="00924BCB"/>
    <w:rsid w:val="0094147E"/>
    <w:rsid w:val="00942905"/>
    <w:rsid w:val="00947F9D"/>
    <w:rsid w:val="0095577B"/>
    <w:rsid w:val="00987DAB"/>
    <w:rsid w:val="00996925"/>
    <w:rsid w:val="009A03BA"/>
    <w:rsid w:val="009C61CD"/>
    <w:rsid w:val="009D30F0"/>
    <w:rsid w:val="009D3A56"/>
    <w:rsid w:val="009F6F6D"/>
    <w:rsid w:val="00A11966"/>
    <w:rsid w:val="00A138D3"/>
    <w:rsid w:val="00A13FE4"/>
    <w:rsid w:val="00A36309"/>
    <w:rsid w:val="00A37706"/>
    <w:rsid w:val="00A44B23"/>
    <w:rsid w:val="00A47121"/>
    <w:rsid w:val="00A5331D"/>
    <w:rsid w:val="00A75915"/>
    <w:rsid w:val="00A9316F"/>
    <w:rsid w:val="00A93FF0"/>
    <w:rsid w:val="00AB5157"/>
    <w:rsid w:val="00AC0826"/>
    <w:rsid w:val="00AC2DF5"/>
    <w:rsid w:val="00AC63ED"/>
    <w:rsid w:val="00AC6CF1"/>
    <w:rsid w:val="00AD5896"/>
    <w:rsid w:val="00AD5EAB"/>
    <w:rsid w:val="00AE2E93"/>
    <w:rsid w:val="00B07197"/>
    <w:rsid w:val="00B23DB8"/>
    <w:rsid w:val="00B27262"/>
    <w:rsid w:val="00B318AC"/>
    <w:rsid w:val="00B66548"/>
    <w:rsid w:val="00BA543C"/>
    <w:rsid w:val="00BA6880"/>
    <w:rsid w:val="00BA7CF2"/>
    <w:rsid w:val="00BD36B1"/>
    <w:rsid w:val="00BF3B23"/>
    <w:rsid w:val="00C03F7C"/>
    <w:rsid w:val="00C06E45"/>
    <w:rsid w:val="00C128EA"/>
    <w:rsid w:val="00C145CD"/>
    <w:rsid w:val="00C31C94"/>
    <w:rsid w:val="00C43D7A"/>
    <w:rsid w:val="00C4742A"/>
    <w:rsid w:val="00C52A16"/>
    <w:rsid w:val="00C92390"/>
    <w:rsid w:val="00CA486C"/>
    <w:rsid w:val="00CC5D9C"/>
    <w:rsid w:val="00CD0B81"/>
    <w:rsid w:val="00CD60C9"/>
    <w:rsid w:val="00CE45F4"/>
    <w:rsid w:val="00CF07BD"/>
    <w:rsid w:val="00D044C1"/>
    <w:rsid w:val="00D26B3D"/>
    <w:rsid w:val="00D42C7D"/>
    <w:rsid w:val="00D46548"/>
    <w:rsid w:val="00D50D84"/>
    <w:rsid w:val="00D5530D"/>
    <w:rsid w:val="00D666A6"/>
    <w:rsid w:val="00DB1846"/>
    <w:rsid w:val="00DB1BA1"/>
    <w:rsid w:val="00DD4A5D"/>
    <w:rsid w:val="00DD7126"/>
    <w:rsid w:val="00DE0650"/>
    <w:rsid w:val="00DE6EAC"/>
    <w:rsid w:val="00DF2376"/>
    <w:rsid w:val="00DF59D1"/>
    <w:rsid w:val="00E017B9"/>
    <w:rsid w:val="00E02EF4"/>
    <w:rsid w:val="00E03449"/>
    <w:rsid w:val="00E15CC4"/>
    <w:rsid w:val="00E31B96"/>
    <w:rsid w:val="00E3781F"/>
    <w:rsid w:val="00E412CF"/>
    <w:rsid w:val="00E41AFA"/>
    <w:rsid w:val="00E54B41"/>
    <w:rsid w:val="00E554C2"/>
    <w:rsid w:val="00E57F9B"/>
    <w:rsid w:val="00E84289"/>
    <w:rsid w:val="00E918BC"/>
    <w:rsid w:val="00E944B1"/>
    <w:rsid w:val="00E95985"/>
    <w:rsid w:val="00E95A04"/>
    <w:rsid w:val="00E9671C"/>
    <w:rsid w:val="00EB2022"/>
    <w:rsid w:val="00EE176F"/>
    <w:rsid w:val="00EE7146"/>
    <w:rsid w:val="00EF69DC"/>
    <w:rsid w:val="00EF702A"/>
    <w:rsid w:val="00F019BC"/>
    <w:rsid w:val="00F032BC"/>
    <w:rsid w:val="00F03D41"/>
    <w:rsid w:val="00F07ACF"/>
    <w:rsid w:val="00F1159E"/>
    <w:rsid w:val="00F12590"/>
    <w:rsid w:val="00F24BC9"/>
    <w:rsid w:val="00F269D9"/>
    <w:rsid w:val="00F31105"/>
    <w:rsid w:val="00F315A5"/>
    <w:rsid w:val="00F34CBF"/>
    <w:rsid w:val="00F555B9"/>
    <w:rsid w:val="00F55CE1"/>
    <w:rsid w:val="00F7326F"/>
    <w:rsid w:val="00F9746F"/>
    <w:rsid w:val="00FA581C"/>
    <w:rsid w:val="00FB2758"/>
    <w:rsid w:val="00FB4CD2"/>
    <w:rsid w:val="00FD0FFC"/>
    <w:rsid w:val="00FD493A"/>
    <w:rsid w:val="00FE0E31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  <w:decimalSymbol w:val=","/>
  <w:listSeparator w:val=";"/>
  <w14:docId w14:val="2DC62312"/>
  <w15:docId w15:val="{37D63CF5-BD02-4CC1-B412-88A0F4C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6E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1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13F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744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410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10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410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64101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641018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641018"/>
    <w:rPr>
      <w:b/>
      <w:bCs/>
    </w:rPr>
  </w:style>
  <w:style w:type="character" w:styleId="Zdraznn">
    <w:name w:val="Emphasis"/>
    <w:basedOn w:val="Standardnpsmoodstavce"/>
    <w:qFormat/>
    <w:rsid w:val="00641018"/>
    <w:rPr>
      <w:i/>
      <w:iCs/>
    </w:rPr>
  </w:style>
  <w:style w:type="table" w:styleId="Mkatabulky">
    <w:name w:val="Table Grid"/>
    <w:basedOn w:val="Normlntabulka"/>
    <w:rsid w:val="004E0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1">
    <w:name w:val="Table Simple 1"/>
    <w:basedOn w:val="Normlntabulka"/>
    <w:rsid w:val="004E05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4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5D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B60BD"/>
    <w:pPr>
      <w:spacing w:before="120"/>
      <w:ind w:firstLine="708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B60BD"/>
    <w:rPr>
      <w:sz w:val="24"/>
    </w:rPr>
  </w:style>
  <w:style w:type="paragraph" w:customStyle="1" w:styleId="Default">
    <w:name w:val="Default"/>
    <w:rsid w:val="006D5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2590"/>
    <w:pPr>
      <w:ind w:left="720"/>
      <w:contextualSpacing/>
    </w:pPr>
  </w:style>
  <w:style w:type="paragraph" w:customStyle="1" w:styleId="ZkladntextIMP">
    <w:name w:val="Základní text_IMP"/>
    <w:basedOn w:val="Normln"/>
    <w:rsid w:val="001518D8"/>
    <w:pPr>
      <w:suppressAutoHyphens/>
      <w:spacing w:line="276" w:lineRule="auto"/>
    </w:pPr>
    <w:rPr>
      <w:szCs w:val="20"/>
    </w:rPr>
  </w:style>
  <w:style w:type="character" w:styleId="Sledovanodkaz">
    <w:name w:val="FollowedHyperlink"/>
    <w:basedOn w:val="Standardnpsmoodstavce"/>
    <w:rsid w:val="002C415B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17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B9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301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semiHidden/>
    <w:rsid w:val="00A13F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A13F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13FE4"/>
    <w:rPr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A13F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13FE4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7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n1">
    <w:name w:val="Normální1"/>
    <w:basedOn w:val="Normln"/>
    <w:rsid w:val="008C79C6"/>
    <w:pPr>
      <w:widowControl w:val="0"/>
      <w:spacing w:line="288" w:lineRule="auto"/>
    </w:pPr>
    <w:rPr>
      <w:noProof/>
      <w:color w:val="000000"/>
      <w:szCs w:val="20"/>
    </w:rPr>
  </w:style>
  <w:style w:type="paragraph" w:styleId="Zhlav">
    <w:name w:val="header"/>
    <w:basedOn w:val="Normln"/>
    <w:link w:val="ZhlavChar"/>
    <w:unhideWhenUsed/>
    <w:rsid w:val="00A44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sprava-mesta/magistrat-mesta-brna/usek-1-namestka-primatorky/odbor-skolstvi-mladeze-a-telovychov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ocuments\Dotace%202019\polak.marek@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7BDE-0F3A-4477-9006-0E32ECE8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2172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žádostí z rozpočtu města Brna na podporu vrcholového sportu ve městě Brně pro rok 2009</vt:lpstr>
    </vt:vector>
  </TitlesOfParts>
  <Company>MMB</Company>
  <LinksUpToDate>false</LinksUpToDate>
  <CharactersWithSpaces>14961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http://www.brno.cz/sprava-mesta/magistrat-mesta-brna/usek-skolstvi-a-prorodinne-politiky/odbor-skolstvi-mladeze-a-telovychovy/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polak.marek@brno.cz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žádostí z rozpočtu města Brna na podporu vrcholového sportu ve městě Brně pro rok 2009</dc:title>
  <dc:creator>MMB</dc:creator>
  <cp:lastModifiedBy>Polák Marek</cp:lastModifiedBy>
  <cp:revision>3</cp:revision>
  <cp:lastPrinted>2019-08-29T08:17:00Z</cp:lastPrinted>
  <dcterms:created xsi:type="dcterms:W3CDTF">2020-08-26T06:58:00Z</dcterms:created>
  <dcterms:modified xsi:type="dcterms:W3CDTF">2020-09-01T08:08:00Z</dcterms:modified>
</cp:coreProperties>
</file>