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987AE9" w14:paraId="32AB7770" w14:textId="77777777" w:rsidTr="004D2004">
        <w:trPr>
          <w:trHeight w:val="67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527CB35" w14:textId="56455F0A" w:rsidR="00987AE9" w:rsidRDefault="00987AE9" w:rsidP="00437F64">
            <w:pPr>
              <w:ind w:left="72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Povolení k zvláštnímu užívání komunikace</w:t>
            </w:r>
            <w:r w:rsidR="004D2004">
              <w:rPr>
                <w:b/>
                <w:bCs/>
                <w:color w:val="FFFFFF"/>
                <w:sz w:val="28"/>
                <w:szCs w:val="28"/>
              </w:rPr>
              <w:t xml:space="preserve"> (dále jen „ZUK“)</w:t>
            </w:r>
          </w:p>
        </w:tc>
      </w:tr>
    </w:tbl>
    <w:p w14:paraId="7711D817" w14:textId="77777777" w:rsidR="00987AE9" w:rsidRDefault="00987AE9"/>
    <w:p w14:paraId="029BEF18" w14:textId="5567B17E" w:rsidR="00987AE9" w:rsidRDefault="002557E6" w:rsidP="004D2004">
      <w:pPr>
        <w:ind w:left="720"/>
      </w:pPr>
      <w:r>
        <w:t>Výkopové práce a z</w:t>
      </w:r>
      <w:r w:rsidR="00987AE9">
        <w:t xml:space="preserve">ábory (formulář </w:t>
      </w:r>
      <w:r w:rsidR="004D2004">
        <w:t>o ZUK</w:t>
      </w:r>
      <w:r w:rsidR="00987AE9">
        <w:t>)</w:t>
      </w:r>
    </w:p>
    <w:p w14:paraId="59C1C079" w14:textId="77777777" w:rsidR="008241C5" w:rsidRDefault="008241C5" w:rsidP="008241C5">
      <w:pPr>
        <w:ind w:left="360"/>
      </w:pPr>
    </w:p>
    <w:p w14:paraId="7901C89B" w14:textId="77777777" w:rsidR="00987AE9" w:rsidRDefault="00987AE9">
      <w:pPr>
        <w:rPr>
          <w:b/>
          <w:bCs/>
          <w:u w:val="single"/>
        </w:rPr>
      </w:pPr>
    </w:p>
    <w:p w14:paraId="5479DCAA" w14:textId="48DA0A7F" w:rsidR="00987AE9" w:rsidRDefault="00987AE9" w:rsidP="005713FF">
      <w:pPr>
        <w:jc w:val="both"/>
        <w:rPr>
          <w:sz w:val="20"/>
          <w:szCs w:val="20"/>
        </w:rPr>
      </w:pPr>
      <w:r>
        <w:rPr>
          <w:b/>
          <w:bCs/>
          <w:u w:val="single"/>
        </w:rPr>
        <w:t>Pracoviště k vyřízení žádosti:</w:t>
      </w:r>
      <w:r>
        <w:rPr>
          <w:sz w:val="20"/>
          <w:szCs w:val="20"/>
        </w:rPr>
        <w:t xml:space="preserve"> </w:t>
      </w:r>
    </w:p>
    <w:p w14:paraId="6213576C" w14:textId="77777777" w:rsidR="00987AE9" w:rsidRDefault="00987AE9" w:rsidP="005713FF">
      <w:pPr>
        <w:jc w:val="both"/>
        <w:rPr>
          <w:sz w:val="20"/>
          <w:szCs w:val="20"/>
        </w:rPr>
      </w:pPr>
    </w:p>
    <w:p w14:paraId="1B0DB921" w14:textId="20025D04" w:rsidR="00987AE9" w:rsidRDefault="00987AE9" w:rsidP="005713FF">
      <w:pPr>
        <w:pStyle w:val="Import1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Kounicova 67, III. patro, dv. č. </w:t>
      </w:r>
      <w:r w:rsidR="004D2004">
        <w:rPr>
          <w:rFonts w:ascii="Times New Roman" w:hAnsi="Times New Roman" w:cs="Times New Roman"/>
        </w:rPr>
        <w:t xml:space="preserve">322, </w:t>
      </w:r>
      <w:r>
        <w:rPr>
          <w:rFonts w:ascii="Times New Roman" w:hAnsi="Times New Roman" w:cs="Times New Roman"/>
        </w:rPr>
        <w:t xml:space="preserve">325, </w:t>
      </w:r>
      <w:r w:rsidR="009757B3">
        <w:rPr>
          <w:rFonts w:ascii="Times New Roman" w:hAnsi="Times New Roman" w:cs="Times New Roman"/>
        </w:rPr>
        <w:t xml:space="preserve">327a, 327b, 327c, </w:t>
      </w:r>
      <w:r>
        <w:rPr>
          <w:rFonts w:ascii="Times New Roman" w:hAnsi="Times New Roman" w:cs="Times New Roman"/>
        </w:rPr>
        <w:t xml:space="preserve">328 </w:t>
      </w:r>
      <w:r w:rsidR="009757B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podle městských částí</w:t>
      </w:r>
      <w:r w:rsidR="009757B3">
        <w:rPr>
          <w:rFonts w:ascii="Times New Roman" w:hAnsi="Times New Roman" w:cs="Times New Roman"/>
        </w:rPr>
        <w:t>)</w:t>
      </w:r>
    </w:p>
    <w:p w14:paraId="7883FA3B" w14:textId="77777777" w:rsidR="00987AE9" w:rsidRDefault="00987AE9" w:rsidP="005713FF">
      <w:pPr>
        <w:jc w:val="both"/>
      </w:pPr>
      <w:r>
        <w:br/>
      </w:r>
    </w:p>
    <w:p w14:paraId="7A23A211" w14:textId="15B7170E" w:rsidR="00987AE9" w:rsidRDefault="00987AE9" w:rsidP="005713FF">
      <w:pPr>
        <w:jc w:val="both"/>
      </w:pPr>
      <w:r>
        <w:rPr>
          <w:b/>
          <w:bCs/>
          <w:u w:val="single"/>
        </w:rPr>
        <w:t>Postup podání žádosti:</w:t>
      </w:r>
      <w:r>
        <w:t xml:space="preserve"> (</w:t>
      </w:r>
      <w:r w:rsidR="00177970">
        <w:t>pro</w:t>
      </w:r>
      <w:r>
        <w:t xml:space="preserve"> silnice II. a III. třídy a místní komunikac</w:t>
      </w:r>
      <w:r w:rsidR="002557E6">
        <w:t>e</w:t>
      </w:r>
      <w:r w:rsidR="00177970">
        <w:t xml:space="preserve"> základního komunikačního systému</w:t>
      </w:r>
      <w:r>
        <w:t>)</w:t>
      </w:r>
    </w:p>
    <w:p w14:paraId="440D5119" w14:textId="77777777" w:rsidR="00987AE9" w:rsidRDefault="00987AE9" w:rsidP="005713FF">
      <w:pPr>
        <w:pStyle w:val="Nadpis1"/>
        <w:ind w:left="0"/>
        <w:jc w:val="both"/>
        <w:rPr>
          <w:sz w:val="24"/>
          <w:szCs w:val="24"/>
        </w:rPr>
      </w:pPr>
    </w:p>
    <w:p w14:paraId="1A33F2F5" w14:textId="2BFC3B32" w:rsidR="002557E6" w:rsidRDefault="00987AE9">
      <w:pPr>
        <w:numPr>
          <w:ilvl w:val="0"/>
          <w:numId w:val="1"/>
        </w:numPr>
        <w:ind w:left="1134" w:hanging="567"/>
      </w:pPr>
      <w:r>
        <w:rPr>
          <w:b/>
          <w:bCs/>
        </w:rPr>
        <w:t>vyplnit příslušný formulář</w:t>
      </w:r>
      <w:r w:rsidR="009757B3">
        <w:t>,</w:t>
      </w:r>
    </w:p>
    <w:p w14:paraId="55FC73CC" w14:textId="4F4D787B" w:rsidR="00987AE9" w:rsidRDefault="00987AE9">
      <w:pPr>
        <w:numPr>
          <w:ilvl w:val="0"/>
          <w:numId w:val="1"/>
        </w:numPr>
        <w:ind w:left="1134" w:hanging="567"/>
      </w:pPr>
      <w:r>
        <w:rPr>
          <w:b/>
          <w:bCs/>
        </w:rPr>
        <w:t xml:space="preserve">zaplatit </w:t>
      </w:r>
      <w:r w:rsidRPr="005713FF">
        <w:rPr>
          <w:b/>
          <w:bCs/>
        </w:rPr>
        <w:t>správní poplatky</w:t>
      </w:r>
      <w:r>
        <w:t xml:space="preserve"> na </w:t>
      </w:r>
      <w:r w:rsidR="002557E6">
        <w:t>MMB</w:t>
      </w:r>
      <w:r>
        <w:t xml:space="preserve"> nebo bankovním převodem (předložit potvrzení banky), dle doby trvání</w:t>
      </w:r>
      <w:r w:rsidR="009757B3">
        <w:t xml:space="preserve"> </w:t>
      </w:r>
      <w:r w:rsidR="009757B3" w:rsidRPr="009757B3">
        <w:t>Z</w:t>
      </w:r>
      <w:r w:rsidR="009757B3" w:rsidRPr="005713FF">
        <w:t>UK</w:t>
      </w:r>
      <w:r w:rsidRPr="009757B3">
        <w:t>:</w:t>
      </w:r>
      <w:r>
        <w:t xml:space="preserve"> </w:t>
      </w:r>
    </w:p>
    <w:p w14:paraId="50F34E4C" w14:textId="0677AF1B" w:rsidR="00987AE9" w:rsidRDefault="00987AE9" w:rsidP="005713FF">
      <w:pPr>
        <w:numPr>
          <w:ilvl w:val="0"/>
          <w:numId w:val="9"/>
        </w:numPr>
      </w:pPr>
      <w:r>
        <w:t>do 10 dnů - 100 Kč</w:t>
      </w:r>
    </w:p>
    <w:p w14:paraId="210F96BF" w14:textId="77777777" w:rsidR="00987AE9" w:rsidRDefault="00987AE9" w:rsidP="005713FF">
      <w:pPr>
        <w:numPr>
          <w:ilvl w:val="0"/>
          <w:numId w:val="9"/>
        </w:numPr>
      </w:pPr>
      <w:r>
        <w:t xml:space="preserve">nad 10 dnů do 6 měsíců - 500,- Kč </w:t>
      </w:r>
    </w:p>
    <w:p w14:paraId="6E16EEC2" w14:textId="77777777" w:rsidR="00987AE9" w:rsidRDefault="00987AE9" w:rsidP="005713FF">
      <w:pPr>
        <w:numPr>
          <w:ilvl w:val="0"/>
          <w:numId w:val="9"/>
        </w:numPr>
      </w:pPr>
      <w:r>
        <w:t xml:space="preserve">nad 6 měsíců - 1000,- Kč, </w:t>
      </w:r>
    </w:p>
    <w:p w14:paraId="166CCDD2" w14:textId="38854C4A" w:rsidR="009757B3" w:rsidRPr="00177970" w:rsidRDefault="00987AE9" w:rsidP="00177970">
      <w:pPr>
        <w:numPr>
          <w:ilvl w:val="0"/>
          <w:numId w:val="1"/>
        </w:numPr>
        <w:ind w:left="1134" w:hanging="567"/>
        <w:rPr>
          <w:b/>
          <w:bCs/>
        </w:rPr>
      </w:pPr>
      <w:r>
        <w:t xml:space="preserve">žádost nutno podat </w:t>
      </w:r>
      <w:r w:rsidR="005C40E9">
        <w:t>cca</w:t>
      </w:r>
      <w:r>
        <w:t xml:space="preserve"> 30 dnů před požadovaným termínem</w:t>
      </w:r>
      <w:r w:rsidR="005C40E9">
        <w:t xml:space="preserve">, </w:t>
      </w:r>
    </w:p>
    <w:p w14:paraId="75E6D8B0" w14:textId="4F62CEE1" w:rsidR="00987AE9" w:rsidRDefault="009757B3" w:rsidP="005713FF">
      <w:pPr>
        <w:numPr>
          <w:ilvl w:val="0"/>
          <w:numId w:val="1"/>
        </w:numPr>
        <w:ind w:left="1134" w:hanging="567"/>
      </w:pPr>
      <w:r>
        <w:rPr>
          <w:b/>
          <w:bCs/>
        </w:rPr>
        <w:t>k</w:t>
      </w:r>
      <w:r w:rsidRPr="005713FF">
        <w:rPr>
          <w:b/>
          <w:bCs/>
        </w:rPr>
        <w:t xml:space="preserve"> žádosti budou přiloženy doklady uvedené v přiloženém formuláři (níže). </w:t>
      </w:r>
    </w:p>
    <w:p w14:paraId="3413DFBF" w14:textId="77777777" w:rsidR="00987AE9" w:rsidRDefault="00987AE9">
      <w:pPr>
        <w:ind w:left="1080"/>
        <w:rPr>
          <w:b/>
          <w:bCs/>
        </w:rPr>
      </w:pPr>
    </w:p>
    <w:p w14:paraId="797B71BC" w14:textId="77777777" w:rsidR="00987AE9" w:rsidRDefault="00987AE9">
      <w:pPr>
        <w:ind w:left="1080"/>
        <w:rPr>
          <w:b/>
          <w:bCs/>
        </w:rPr>
      </w:pPr>
    </w:p>
    <w:p w14:paraId="0FC720DA" w14:textId="77777777" w:rsidR="00987AE9" w:rsidRDefault="00987AE9" w:rsidP="005713FF">
      <w:r>
        <w:t>Lhůty pro vydání rozhodnutí jsou dle správního řádu 30 dní, u složitějších případů 60 dní.</w:t>
      </w:r>
    </w:p>
    <w:p w14:paraId="6543FFDE" w14:textId="77777777" w:rsidR="00987AE9" w:rsidRDefault="00987AE9">
      <w:pPr>
        <w:ind w:left="1080"/>
        <w:rPr>
          <w:sz w:val="20"/>
          <w:szCs w:val="20"/>
        </w:rPr>
      </w:pPr>
    </w:p>
    <w:p w14:paraId="67048CC9" w14:textId="77777777" w:rsidR="00F82D3A" w:rsidRDefault="00F82D3A">
      <w:pPr>
        <w:ind w:left="1080"/>
        <w:rPr>
          <w:sz w:val="20"/>
          <w:szCs w:val="20"/>
        </w:rPr>
      </w:pPr>
    </w:p>
    <w:p w14:paraId="60B89840" w14:textId="77777777" w:rsidR="00F82D3A" w:rsidRDefault="00F82D3A">
      <w:pPr>
        <w:ind w:left="1080"/>
        <w:rPr>
          <w:sz w:val="20"/>
          <w:szCs w:val="20"/>
        </w:rPr>
      </w:pPr>
    </w:p>
    <w:p w14:paraId="7CBBDC15" w14:textId="3E3F11E5" w:rsidR="00987AE9" w:rsidRDefault="00987AE9">
      <w:pPr>
        <w:ind w:left="1080"/>
        <w:rPr>
          <w:sz w:val="20"/>
          <w:szCs w:val="20"/>
        </w:rPr>
      </w:pPr>
    </w:p>
    <w:p w14:paraId="4DF71C2C" w14:textId="05B0C423" w:rsidR="00987AE9" w:rsidRDefault="00F82D3A">
      <w:pPr>
        <w:ind w:left="1080"/>
        <w:rPr>
          <w:sz w:val="20"/>
          <w:szCs w:val="20"/>
        </w:rPr>
      </w:pPr>
      <w:r w:rsidRPr="005713FF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77BB1" wp14:editId="6961266A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09575" cy="428625"/>
                <wp:effectExtent l="19050" t="0" r="28575" b="47625"/>
                <wp:wrapNone/>
                <wp:docPr id="1143565500" name="Šipka: dolů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286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111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1" o:spid="_x0000_s1026" type="#_x0000_t67" style="position:absolute;margin-left:0;margin-top:.4pt;width:32.25pt;height:3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" adj="11280" filled="f" strokecolor="#002060" strokeweight="2pt">
                <w10:wrap anchorx="margin"/>
              </v:shape>
            </w:pict>
          </mc:Fallback>
        </mc:AlternateContent>
      </w:r>
    </w:p>
    <w:p w14:paraId="1C009848" w14:textId="34554366" w:rsidR="00987AE9" w:rsidRDefault="00987AE9">
      <w:pPr>
        <w:ind w:left="1080"/>
        <w:rPr>
          <w:sz w:val="20"/>
          <w:szCs w:val="20"/>
        </w:rPr>
      </w:pPr>
    </w:p>
    <w:p w14:paraId="5DDEC2E5" w14:textId="405B5389" w:rsidR="00987AE9" w:rsidRDefault="00987AE9">
      <w:pPr>
        <w:pStyle w:val="Nadpis1"/>
        <w:ind w:left="0"/>
      </w:pPr>
    </w:p>
    <w:p w14:paraId="7563B674" w14:textId="77777777" w:rsidR="00F82D3A" w:rsidRDefault="00F82D3A">
      <w:pPr>
        <w:jc w:val="center"/>
      </w:pPr>
    </w:p>
    <w:p w14:paraId="6256F9B7" w14:textId="28DDF25E" w:rsidR="00987AE9" w:rsidRDefault="00987AE9" w:rsidP="00F82D3A">
      <w:pPr>
        <w:jc w:val="center"/>
      </w:pPr>
      <w:r w:rsidRPr="005713FF">
        <w:rPr>
          <w:b/>
          <w:bCs/>
        </w:rPr>
        <w:t xml:space="preserve">formulář </w:t>
      </w:r>
      <w:r w:rsidR="004D2004" w:rsidRPr="005713FF">
        <w:rPr>
          <w:b/>
          <w:bCs/>
        </w:rPr>
        <w:t>o ZUK</w:t>
      </w:r>
    </w:p>
    <w:p w14:paraId="3DB6CBA8" w14:textId="64DE1BA2" w:rsidR="008241C5" w:rsidRDefault="00987AE9">
      <w:pPr>
        <w:pStyle w:val="Nadpis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AFAE45" w14:textId="61AEB49F" w:rsidR="00987AE9" w:rsidRDefault="00987AE9">
      <w:pPr>
        <w:pStyle w:val="Nadpis1"/>
        <w:ind w:left="0"/>
        <w:rPr>
          <w:sz w:val="20"/>
          <w:szCs w:val="20"/>
        </w:rPr>
      </w:pPr>
      <w:r>
        <w:rPr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</w:tblGrid>
      <w:tr w:rsidR="00987AE9" w14:paraId="7018A13B" w14:textId="77777777">
        <w:trPr>
          <w:trHeight w:val="553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6BD566B" w14:textId="1335D0C7" w:rsidR="00987AE9" w:rsidRDefault="00987AE9">
            <w:pPr>
              <w:pStyle w:val="Nadpis1"/>
              <w:framePr w:hSpace="141" w:wrap="auto" w:vAnchor="page" w:hAnchor="margin" w:xAlign="right" w:y="1265"/>
              <w:ind w:left="0"/>
              <w:rPr>
                <w:color w:val="FFFFFF"/>
              </w:rPr>
            </w:pPr>
            <w:r>
              <w:rPr>
                <w:color w:val="FFFFFF"/>
              </w:rPr>
              <w:lastRenderedPageBreak/>
              <w:t xml:space="preserve">Formulář </w:t>
            </w:r>
            <w:r w:rsidR="004D2004">
              <w:rPr>
                <w:color w:val="FFFFFF"/>
              </w:rPr>
              <w:t>o ZUK</w:t>
            </w:r>
          </w:p>
          <w:p w14:paraId="58A94067" w14:textId="0A3B3751" w:rsidR="00987AE9" w:rsidRPr="00380CF9" w:rsidRDefault="002557E6">
            <w:pPr>
              <w:framePr w:hSpace="141" w:wrap="auto" w:vAnchor="page" w:hAnchor="margin" w:xAlign="right" w:y="1265"/>
              <w:jc w:val="center"/>
              <w:rPr>
                <w:sz w:val="20"/>
                <w:szCs w:val="20"/>
              </w:rPr>
            </w:pPr>
            <w:r w:rsidRPr="00380CF9">
              <w:rPr>
                <w:color w:val="FFFFFF"/>
                <w:sz w:val="20"/>
                <w:szCs w:val="20"/>
              </w:rPr>
              <w:t>Výkopové práce</w:t>
            </w:r>
            <w:r w:rsidR="00380CF9">
              <w:rPr>
                <w:color w:val="FFFFFF"/>
                <w:sz w:val="20"/>
                <w:szCs w:val="20"/>
              </w:rPr>
              <w:t xml:space="preserve">, </w:t>
            </w:r>
            <w:r w:rsidRPr="00380CF9">
              <w:rPr>
                <w:color w:val="FFFFFF"/>
                <w:sz w:val="20"/>
                <w:szCs w:val="20"/>
              </w:rPr>
              <w:t>Z</w:t>
            </w:r>
            <w:r w:rsidR="00987AE9" w:rsidRPr="00380CF9">
              <w:rPr>
                <w:color w:val="FFFFFF"/>
                <w:sz w:val="20"/>
                <w:szCs w:val="20"/>
              </w:rPr>
              <w:t>ábory</w:t>
            </w:r>
          </w:p>
        </w:tc>
      </w:tr>
    </w:tbl>
    <w:p w14:paraId="7BEE5143" w14:textId="77777777" w:rsidR="00987AE9" w:rsidRDefault="00987AE9">
      <w:pPr>
        <w:pStyle w:val="Nadpis1"/>
        <w:ind w:left="0"/>
        <w:rPr>
          <w:sz w:val="20"/>
          <w:szCs w:val="20"/>
        </w:rPr>
      </w:pPr>
    </w:p>
    <w:p w14:paraId="00B068DC" w14:textId="77777777" w:rsidR="00987AE9" w:rsidRDefault="00987AE9" w:rsidP="009553D3">
      <w:pPr>
        <w:spacing w:after="80"/>
      </w:pPr>
    </w:p>
    <w:p w14:paraId="0AB37A98" w14:textId="77777777" w:rsidR="00987AE9" w:rsidRDefault="00987AE9">
      <w:pPr>
        <w:spacing w:line="240" w:lineRule="exact"/>
        <w:ind w:firstLine="6521"/>
      </w:pPr>
      <w:r>
        <w:t>Magistrát města Brna</w:t>
      </w:r>
    </w:p>
    <w:p w14:paraId="2272D551" w14:textId="77777777" w:rsidR="00987AE9" w:rsidRDefault="0062089E">
      <w:pPr>
        <w:spacing w:line="240" w:lineRule="exact"/>
        <w:ind w:firstLine="6521"/>
      </w:pPr>
      <w:r>
        <w:t>O</w:t>
      </w:r>
      <w:r w:rsidR="00987AE9">
        <w:t>dbor dopravy</w:t>
      </w:r>
    </w:p>
    <w:p w14:paraId="2A6E36F7" w14:textId="77777777" w:rsidR="00987AE9" w:rsidRDefault="00987AE9">
      <w:pPr>
        <w:spacing w:line="240" w:lineRule="exact"/>
        <w:ind w:firstLine="6521"/>
      </w:pPr>
      <w:r>
        <w:t>Kounicova 67</w:t>
      </w:r>
    </w:p>
    <w:p w14:paraId="613F7C34" w14:textId="1C7DD5C6" w:rsidR="00987AE9" w:rsidRDefault="00987AE9">
      <w:pPr>
        <w:spacing w:line="240" w:lineRule="exact"/>
        <w:ind w:firstLine="6521"/>
      </w:pPr>
      <w:r>
        <w:t>601 67 B R N O</w:t>
      </w:r>
    </w:p>
    <w:p w14:paraId="227EE041" w14:textId="17E02C21" w:rsidR="009553D3" w:rsidRDefault="009553D3">
      <w:pPr>
        <w:spacing w:line="240" w:lineRule="exact"/>
        <w:ind w:firstLine="6521"/>
      </w:pPr>
      <w:r>
        <w:t>Dat. schránka: a7kbrrn</w:t>
      </w:r>
    </w:p>
    <w:p w14:paraId="442BE09D" w14:textId="73CCCA1D" w:rsidR="00987AE9" w:rsidRPr="002878B0" w:rsidRDefault="00987AE9" w:rsidP="002878B0">
      <w:pPr>
        <w:spacing w:after="120" w:line="240" w:lineRule="exact"/>
        <w:rPr>
          <w:b/>
          <w:bCs/>
          <w:u w:val="single"/>
        </w:rPr>
      </w:pPr>
      <w:r>
        <w:rPr>
          <w:b/>
          <w:bCs/>
          <w:u w:val="single"/>
        </w:rPr>
        <w:t>Žádost o povolení zvláštního užívání komunikace</w:t>
      </w:r>
    </w:p>
    <w:p w14:paraId="6254CF1C" w14:textId="02E7183C" w:rsidR="0062089E" w:rsidRDefault="00987AE9" w:rsidP="008E35DA">
      <w:pPr>
        <w:jc w:val="both"/>
      </w:pPr>
      <w:r>
        <w:t>Žádám o povolení zvláštního užívání komunikace</w:t>
      </w:r>
      <w:r w:rsidR="00F96D6B">
        <w:t xml:space="preserve"> </w:t>
      </w:r>
      <w:r w:rsidR="0062089E">
        <w:t>(</w:t>
      </w:r>
      <w:r w:rsidR="002C7143" w:rsidRPr="002C7143">
        <w:rPr>
          <w:i/>
        </w:rPr>
        <w:t xml:space="preserve">uvést </w:t>
      </w:r>
      <w:r w:rsidR="0062089E" w:rsidRPr="002C7143">
        <w:rPr>
          <w:i/>
        </w:rPr>
        <w:t xml:space="preserve">například označení silnice nebo název </w:t>
      </w:r>
      <w:r w:rsidR="00F96D6B" w:rsidRPr="002C7143">
        <w:rPr>
          <w:i/>
        </w:rPr>
        <w:t>ulic</w:t>
      </w:r>
      <w:r w:rsidR="0062089E" w:rsidRPr="002C7143">
        <w:rPr>
          <w:i/>
        </w:rPr>
        <w:t>e a dále bližší upřesnění, například č.or. přilehlé nemovitosti, vozovka, chodník, zeleň atd</w:t>
      </w:r>
      <w:r w:rsidR="00600418">
        <w:rPr>
          <w:i/>
        </w:rPr>
        <w:t>.</w:t>
      </w:r>
      <w:r w:rsidR="0062089E">
        <w:t>)</w:t>
      </w:r>
      <w:r w:rsidR="0025304A">
        <w:t>:</w:t>
      </w:r>
      <w:r>
        <w:t xml:space="preserve"> </w:t>
      </w:r>
    </w:p>
    <w:p w14:paraId="6A9A4A79" w14:textId="77777777" w:rsidR="008E35DA" w:rsidRDefault="008E35DA" w:rsidP="008E35DA">
      <w:pPr>
        <w:jc w:val="both"/>
      </w:pPr>
    </w:p>
    <w:p w14:paraId="3C27F3FA" w14:textId="77777777" w:rsidR="00987AE9" w:rsidRDefault="00F96D6B" w:rsidP="0062089E">
      <w:pPr>
        <w:spacing w:line="360" w:lineRule="auto"/>
        <w:jc w:val="both"/>
      </w:pPr>
      <w:r>
        <w:t>…….</w:t>
      </w:r>
      <w:r w:rsidR="00987AE9">
        <w:t>..........................</w:t>
      </w:r>
      <w:r w:rsidR="0062089E">
        <w:t>.......................................................................................................................</w:t>
      </w:r>
      <w:r w:rsidR="00987AE9">
        <w:t>.</w:t>
      </w:r>
      <w:r w:rsidR="0062089E">
        <w:t xml:space="preserve"> </w:t>
      </w:r>
    </w:p>
    <w:p w14:paraId="63C78680" w14:textId="77777777" w:rsidR="00987AE9" w:rsidRDefault="00987AE9">
      <w:pPr>
        <w:spacing w:line="360" w:lineRule="auto"/>
      </w:pPr>
      <w:r>
        <w:t>z důvodu ...........................................................................</w:t>
      </w:r>
      <w:r w:rsidR="00AA0578">
        <w:t>........</w:t>
      </w:r>
      <w:r>
        <w:t>......................................................</w:t>
      </w:r>
      <w:r w:rsidR="00D02D6F">
        <w:t>...</w:t>
      </w:r>
    </w:p>
    <w:p w14:paraId="787FBDAE" w14:textId="77777777" w:rsidR="00987AE9" w:rsidRDefault="00987AE9">
      <w:pPr>
        <w:numPr>
          <w:ilvl w:val="0"/>
          <w:numId w:val="7"/>
        </w:numPr>
        <w:spacing w:line="360" w:lineRule="auto"/>
      </w:pPr>
      <w:r>
        <w:t>termín od ................................................... do ..............................................</w:t>
      </w:r>
      <w:r w:rsidR="00AA0578">
        <w:t>.......</w:t>
      </w:r>
      <w:r>
        <w:t>............</w:t>
      </w:r>
      <w:r w:rsidR="00600418">
        <w:t>.</w:t>
      </w:r>
      <w:r>
        <w:t>........</w:t>
      </w:r>
      <w:r w:rsidR="00D02D6F">
        <w:t>...</w:t>
      </w:r>
    </w:p>
    <w:p w14:paraId="579CAC9A" w14:textId="2080A161" w:rsidR="00987AE9" w:rsidRDefault="00987AE9" w:rsidP="002C7143">
      <w:pPr>
        <w:numPr>
          <w:ilvl w:val="0"/>
          <w:numId w:val="7"/>
        </w:numPr>
        <w:spacing w:line="360" w:lineRule="auto"/>
        <w:jc w:val="both"/>
      </w:pPr>
      <w:r>
        <w:t xml:space="preserve">plošný rozsah záboru </w:t>
      </w:r>
      <w:r w:rsidR="00437F64">
        <w:t>..</w:t>
      </w:r>
      <w:r>
        <w:t>.......................................................................</w:t>
      </w:r>
      <w:r w:rsidR="00AA0578">
        <w:t>........</w:t>
      </w:r>
      <w:r>
        <w:t>............................</w:t>
      </w:r>
      <w:r w:rsidR="002C7143">
        <w:t>......</w:t>
      </w:r>
      <w:r w:rsidR="00D02D6F">
        <w:t>.</w:t>
      </w:r>
    </w:p>
    <w:p w14:paraId="30967B78" w14:textId="77777777" w:rsidR="00987AE9" w:rsidRDefault="00987AE9">
      <w:pPr>
        <w:numPr>
          <w:ilvl w:val="0"/>
          <w:numId w:val="7"/>
        </w:numPr>
        <w:spacing w:line="360" w:lineRule="auto"/>
      </w:pPr>
      <w:r>
        <w:t>jméno odpovědné osoby ..........................................</w:t>
      </w:r>
      <w:r w:rsidR="00AA0578">
        <w:t>....</w:t>
      </w:r>
      <w:r>
        <w:t>................ telefon ......</w:t>
      </w:r>
      <w:r w:rsidR="00AA0578">
        <w:t>....</w:t>
      </w:r>
      <w:r>
        <w:t>.........................</w:t>
      </w:r>
      <w:r w:rsidR="00D02D6F">
        <w:t>.</w:t>
      </w:r>
    </w:p>
    <w:p w14:paraId="180B772C" w14:textId="77777777" w:rsidR="00987AE9" w:rsidRDefault="00987AE9">
      <w:pPr>
        <w:spacing w:line="360" w:lineRule="auto"/>
      </w:pPr>
      <w:r>
        <w:t xml:space="preserve">     adresa ..................................................................................................................</w:t>
      </w:r>
      <w:r w:rsidR="00AA0578">
        <w:t>.........</w:t>
      </w:r>
      <w:r>
        <w:t>............</w:t>
      </w:r>
      <w:r w:rsidR="00D02D6F">
        <w:t>....</w:t>
      </w:r>
    </w:p>
    <w:p w14:paraId="0AE79EE4" w14:textId="77777777" w:rsidR="00987AE9" w:rsidRDefault="00987AE9">
      <w:pPr>
        <w:numPr>
          <w:ilvl w:val="0"/>
          <w:numId w:val="7"/>
        </w:numPr>
        <w:spacing w:line="360" w:lineRule="auto"/>
      </w:pPr>
      <w:r>
        <w:t xml:space="preserve">u osoby nepodnikající </w:t>
      </w:r>
      <w:r w:rsidR="00D65F64">
        <w:t xml:space="preserve">datum narození </w:t>
      </w:r>
      <w:r>
        <w:t>....................................................................</w:t>
      </w:r>
      <w:r w:rsidR="00AA0578">
        <w:t>.......</w:t>
      </w:r>
      <w:r>
        <w:t>.........</w:t>
      </w:r>
      <w:r w:rsidR="00D02D6F">
        <w:t>....</w:t>
      </w:r>
      <w:r w:rsidR="00D65F64">
        <w:t>.</w:t>
      </w:r>
    </w:p>
    <w:p w14:paraId="72C74460" w14:textId="09A807B0" w:rsidR="008E35DA" w:rsidRDefault="00D65F64" w:rsidP="00600418">
      <w:pPr>
        <w:numPr>
          <w:ilvl w:val="0"/>
          <w:numId w:val="7"/>
        </w:numPr>
        <w:ind w:left="284" w:hanging="284"/>
        <w:jc w:val="both"/>
      </w:pPr>
      <w:r>
        <w:t xml:space="preserve">návrh na řešení vzniklé situace pro zajištění bezpečného </w:t>
      </w:r>
      <w:r w:rsidR="00AA0578">
        <w:t>a plynulého provozu na pozemní komunikaci</w:t>
      </w:r>
      <w:r w:rsidR="00C432F1">
        <w:t xml:space="preserve"> </w:t>
      </w:r>
      <w:r w:rsidR="00600418">
        <w:t>(</w:t>
      </w:r>
      <w:r w:rsidR="00AA0578">
        <w:t>vč</w:t>
      </w:r>
      <w:r w:rsidR="008E35DA">
        <w:t>etně</w:t>
      </w:r>
      <w:r w:rsidR="00AA0578">
        <w:t xml:space="preserve"> chodníku</w:t>
      </w:r>
      <w:r w:rsidR="00600418">
        <w:t>)</w:t>
      </w:r>
      <w:r w:rsidR="00AA0578">
        <w:t xml:space="preserve"> </w:t>
      </w:r>
      <w:r w:rsidR="002C7143">
        <w:t xml:space="preserve">z hlediska </w:t>
      </w:r>
      <w:r w:rsidR="002557E6">
        <w:t>zákon</w:t>
      </w:r>
      <w:r w:rsidR="002C7143">
        <w:t>a</w:t>
      </w:r>
      <w:r w:rsidR="0025304A">
        <w:t xml:space="preserve"> č. 361/200</w:t>
      </w:r>
      <w:r w:rsidR="005C40E9">
        <w:t>0</w:t>
      </w:r>
      <w:r w:rsidR="0025304A">
        <w:t xml:space="preserve"> Sb., o provozu na pozemních komunikacích a změnách některých zákonů</w:t>
      </w:r>
      <w:r w:rsidR="002C7143">
        <w:t>:</w:t>
      </w:r>
      <w:r w:rsidR="0025304A">
        <w:t xml:space="preserve"> </w:t>
      </w:r>
    </w:p>
    <w:p w14:paraId="619715E0" w14:textId="77777777" w:rsidR="00D65F64" w:rsidRDefault="008E35DA" w:rsidP="00600418">
      <w:pPr>
        <w:spacing w:line="360" w:lineRule="auto"/>
        <w:jc w:val="both"/>
      </w:pPr>
      <w:r>
        <w:t xml:space="preserve">    </w:t>
      </w:r>
      <w:r w:rsidR="002C7143">
        <w:t>………………………………………………………………</w:t>
      </w:r>
      <w:r>
        <w:t>….</w:t>
      </w:r>
      <w:r w:rsidR="002C7143">
        <w:t>…………………</w:t>
      </w:r>
      <w:r>
        <w:t>..</w:t>
      </w:r>
      <w:r w:rsidR="002C7143">
        <w:t>…………..</w:t>
      </w:r>
    </w:p>
    <w:p w14:paraId="7C2F2E14" w14:textId="77777777" w:rsidR="00D65F64" w:rsidRDefault="00D65F64">
      <w:pPr>
        <w:numPr>
          <w:ilvl w:val="0"/>
          <w:numId w:val="7"/>
        </w:numPr>
        <w:spacing w:line="360" w:lineRule="auto"/>
      </w:pPr>
      <w:r>
        <w:t>žádám o odejmutí odkladného účinku odvolání proti rozhodnutí:</w:t>
      </w:r>
      <w:r w:rsidR="00361224">
        <w:tab/>
      </w:r>
      <w:r>
        <w:t>⁪  ano</w:t>
      </w:r>
      <w:r>
        <w:tab/>
      </w:r>
      <w:r w:rsidR="00361224">
        <w:tab/>
      </w:r>
      <w:r>
        <w:t>⁪  ne</w:t>
      </w:r>
    </w:p>
    <w:p w14:paraId="3907B133" w14:textId="77777777" w:rsidR="00987AE9" w:rsidRDefault="00987AE9">
      <w:pPr>
        <w:spacing w:line="360" w:lineRule="auto"/>
      </w:pPr>
      <w:r>
        <w:t>j</w:t>
      </w:r>
      <w:r w:rsidR="00D65F64">
        <w:t>méno, příjmení žadatele</w:t>
      </w:r>
      <w:r>
        <w:t xml:space="preserve"> ………….………</w:t>
      </w:r>
      <w:r w:rsidR="00AA0578">
        <w:t>….</w:t>
      </w:r>
      <w:r>
        <w:t>…………………………………………………..</w:t>
      </w:r>
    </w:p>
    <w:p w14:paraId="7725B5C9" w14:textId="77777777" w:rsidR="00987AE9" w:rsidRDefault="00987AE9">
      <w:pPr>
        <w:spacing w:line="360" w:lineRule="auto"/>
      </w:pPr>
      <w:r>
        <w:t>adresa žadatele…………………….………</w:t>
      </w:r>
      <w:r w:rsidR="00AA0578">
        <w:t>….</w:t>
      </w:r>
      <w:r>
        <w:t>…………………………………………………..</w:t>
      </w:r>
    </w:p>
    <w:p w14:paraId="7CBBCC10" w14:textId="77777777" w:rsidR="00987AE9" w:rsidRDefault="00987AE9">
      <w:pPr>
        <w:spacing w:line="360" w:lineRule="auto"/>
      </w:pPr>
      <w:r>
        <w:t>u žadatele nepodnikajícího datum narození …………………</w:t>
      </w:r>
      <w:r w:rsidR="00AA0578">
        <w:t>….</w:t>
      </w:r>
      <w:r>
        <w:t>………………………………..</w:t>
      </w:r>
    </w:p>
    <w:p w14:paraId="4B907F51" w14:textId="77777777" w:rsidR="00987AE9" w:rsidRDefault="00987AE9">
      <w:pPr>
        <w:spacing w:line="360" w:lineRule="auto"/>
      </w:pPr>
      <w:r>
        <w:t>u žadatele podnikajícího nebo u firmy IČO: …………………</w:t>
      </w:r>
      <w:r w:rsidR="00AA0578">
        <w:t>….</w:t>
      </w:r>
      <w:r>
        <w:t>……………………………….</w:t>
      </w:r>
    </w:p>
    <w:p w14:paraId="017129DC" w14:textId="14E37B2C" w:rsidR="00987AE9" w:rsidRDefault="00987AE9">
      <w:pPr>
        <w:spacing w:line="360" w:lineRule="auto"/>
      </w:pPr>
      <w:r>
        <w:t>Telefon: ……………………</w:t>
      </w:r>
      <w:r w:rsidR="00D40717">
        <w:t>……</w:t>
      </w:r>
      <w:r w:rsidR="00D40717">
        <w:tab/>
      </w:r>
      <w:r w:rsidR="00D40717">
        <w:tab/>
      </w:r>
      <w:r w:rsidR="00D40717">
        <w:tab/>
      </w:r>
      <w:r w:rsidR="008D2282">
        <w:t>e</w:t>
      </w:r>
      <w:r w:rsidR="004D2004">
        <w:t>-mail:</w:t>
      </w:r>
      <w:r w:rsidR="009553D3">
        <w:t xml:space="preserve"> </w:t>
      </w:r>
      <w:r w:rsidR="004D2004">
        <w:t>………………………………………</w:t>
      </w:r>
      <w:r>
        <w:t xml:space="preserve"> </w:t>
      </w:r>
    </w:p>
    <w:p w14:paraId="066A0846" w14:textId="1CE36F15" w:rsidR="00140D44" w:rsidRPr="002878B0" w:rsidRDefault="00987AE9" w:rsidP="009553D3">
      <w:pPr>
        <w:spacing w:after="120" w:line="240" w:lineRule="exact"/>
      </w:pPr>
      <w:r>
        <w:t>V Brně dne: ……………………..</w:t>
      </w:r>
      <w:r w:rsidR="0062089E" w:rsidRPr="0062089E">
        <w:t xml:space="preserve"> </w:t>
      </w:r>
      <w:r w:rsidR="0062089E">
        <w:tab/>
      </w:r>
      <w:r w:rsidR="0062089E">
        <w:tab/>
      </w:r>
      <w:r w:rsidR="0062089E">
        <w:tab/>
        <w:t>podpis</w:t>
      </w:r>
      <w:r w:rsidR="002878B0">
        <w:t xml:space="preserve"> …...…</w:t>
      </w:r>
      <w:r w:rsidR="0062089E">
        <w:t>………………………………</w:t>
      </w:r>
    </w:p>
    <w:p w14:paraId="2CCC227F" w14:textId="1B3345BE" w:rsidR="00140D44" w:rsidRDefault="00140D44" w:rsidP="00140D44">
      <w:pPr>
        <w:spacing w:line="240" w:lineRule="exact"/>
      </w:pPr>
      <w:r w:rsidRPr="00D63286">
        <w:rPr>
          <w:b/>
        </w:rPr>
        <w:t>Přílohy</w:t>
      </w:r>
      <w:r>
        <w:t xml:space="preserve">: </w:t>
      </w:r>
    </w:p>
    <w:p w14:paraId="2E543D67" w14:textId="3BA4953A" w:rsidR="00140D44" w:rsidRDefault="004D2004" w:rsidP="002878B0">
      <w:pPr>
        <w:numPr>
          <w:ilvl w:val="0"/>
          <w:numId w:val="8"/>
        </w:numPr>
        <w:spacing w:line="240" w:lineRule="exact"/>
        <w:jc w:val="both"/>
      </w:pPr>
      <w:r>
        <w:t>1</w:t>
      </w:r>
      <w:r w:rsidR="00140D44">
        <w:t>x přehledná situace s vyznačením rozsahu výkopu</w:t>
      </w:r>
      <w:r w:rsidR="0062089E">
        <w:t xml:space="preserve"> nebo záboru</w:t>
      </w:r>
      <w:r w:rsidR="00140D44">
        <w:t>, včetně okótování</w:t>
      </w:r>
    </w:p>
    <w:p w14:paraId="70C45508" w14:textId="6E366B93" w:rsidR="00044A4C" w:rsidRDefault="00044A4C" w:rsidP="002878B0">
      <w:pPr>
        <w:pStyle w:val="Odstavecseseznamem"/>
        <w:numPr>
          <w:ilvl w:val="0"/>
          <w:numId w:val="8"/>
        </w:numPr>
        <w:jc w:val="both"/>
      </w:pPr>
      <w:r>
        <w:t xml:space="preserve">s ohledem na placení kauce </w:t>
      </w:r>
      <w:r w:rsidR="00600418">
        <w:t xml:space="preserve">stanovisko a </w:t>
      </w:r>
      <w:r w:rsidR="00D63286">
        <w:t xml:space="preserve">předchozí souhlas </w:t>
      </w:r>
      <w:r w:rsidR="00140D44">
        <w:t xml:space="preserve">správce </w:t>
      </w:r>
      <w:r w:rsidR="00D63286">
        <w:t>komunikace (</w:t>
      </w:r>
      <w:r w:rsidR="00140D44" w:rsidRPr="002878B0">
        <w:rPr>
          <w:i/>
        </w:rPr>
        <w:t xml:space="preserve">Brněnské komunikace </w:t>
      </w:r>
      <w:r w:rsidR="0062089E" w:rsidRPr="002878B0">
        <w:rPr>
          <w:i/>
        </w:rPr>
        <w:t>a.s.</w:t>
      </w:r>
      <w:r w:rsidR="00140D44" w:rsidRPr="002878B0">
        <w:rPr>
          <w:i/>
        </w:rPr>
        <w:t xml:space="preserve">, Renneská </w:t>
      </w:r>
      <w:r w:rsidR="00D63286" w:rsidRPr="002878B0">
        <w:rPr>
          <w:i/>
        </w:rPr>
        <w:t xml:space="preserve">třída </w:t>
      </w:r>
      <w:r w:rsidR="00140D44" w:rsidRPr="002878B0">
        <w:rPr>
          <w:i/>
        </w:rPr>
        <w:t>1a, 6</w:t>
      </w:r>
      <w:r w:rsidR="0062089E" w:rsidRPr="002878B0">
        <w:rPr>
          <w:i/>
        </w:rPr>
        <w:t>39 00</w:t>
      </w:r>
      <w:r w:rsidR="00140D44" w:rsidRPr="002878B0">
        <w:rPr>
          <w:i/>
        </w:rPr>
        <w:t xml:space="preserve"> Brno</w:t>
      </w:r>
      <w:r w:rsidR="002878B0">
        <w:rPr>
          <w:i/>
        </w:rPr>
        <w:t xml:space="preserve">, </w:t>
      </w:r>
      <w:r w:rsidR="002878B0" w:rsidRPr="002878B0">
        <w:rPr>
          <w:i/>
          <w:iCs/>
        </w:rPr>
        <w:t>dat. schránka tk7c8xt</w:t>
      </w:r>
      <w:r w:rsidR="00D63286">
        <w:t>)</w:t>
      </w:r>
      <w:r w:rsidR="00140D44">
        <w:t xml:space="preserve"> </w:t>
      </w:r>
      <w:r w:rsidR="00D63286">
        <w:t>se zvláštním užíváním</w:t>
      </w:r>
      <w:r w:rsidR="002878B0">
        <w:t xml:space="preserve">, </w:t>
      </w:r>
      <w:r w:rsidR="002878B0" w:rsidRPr="002878B0">
        <w:t>u</w:t>
      </w:r>
      <w:r w:rsidR="002878B0">
        <w:t xml:space="preserve"> </w:t>
      </w:r>
      <w:r w:rsidR="002878B0" w:rsidRPr="002878B0">
        <w:t xml:space="preserve">silnic II. a III. třídy předchozí </w:t>
      </w:r>
      <w:r w:rsidR="002878B0">
        <w:t>souhlas správce komunikace</w:t>
      </w:r>
      <w:r w:rsidR="002878B0" w:rsidRPr="002878B0">
        <w:t xml:space="preserve"> </w:t>
      </w:r>
      <w:r w:rsidR="002878B0">
        <w:t>(</w:t>
      </w:r>
      <w:r w:rsidR="002878B0" w:rsidRPr="002878B0">
        <w:rPr>
          <w:i/>
          <w:iCs/>
        </w:rPr>
        <w:t xml:space="preserve">Správa a údržba silnic </w:t>
      </w:r>
      <w:r w:rsidR="002878B0">
        <w:rPr>
          <w:i/>
          <w:iCs/>
        </w:rPr>
        <w:t>JMK</w:t>
      </w:r>
      <w:r w:rsidR="002878B0" w:rsidRPr="002878B0">
        <w:rPr>
          <w:i/>
          <w:iCs/>
        </w:rPr>
        <w:t>, p.o.k., Ořechovská 541/35, 619 00 Brno, dat. schránka k3nk8e7</w:t>
      </w:r>
      <w:r w:rsidR="002878B0">
        <w:t>)</w:t>
      </w:r>
      <w:r w:rsidR="002878B0" w:rsidRPr="002878B0">
        <w:t xml:space="preserve"> </w:t>
      </w:r>
    </w:p>
    <w:p w14:paraId="36FF1216" w14:textId="77777777" w:rsidR="002C7143" w:rsidRDefault="00044A4C" w:rsidP="002878B0">
      <w:pPr>
        <w:numPr>
          <w:ilvl w:val="0"/>
          <w:numId w:val="8"/>
        </w:numPr>
        <w:spacing w:line="240" w:lineRule="exact"/>
        <w:jc w:val="both"/>
      </w:pPr>
      <w:r>
        <w:t>s</w:t>
      </w:r>
      <w:r w:rsidR="00140D44">
        <w:t>tanovisko dotčených správních úřadů (</w:t>
      </w:r>
      <w:r w:rsidR="00D63286" w:rsidRPr="00044A4C">
        <w:rPr>
          <w:i/>
        </w:rPr>
        <w:t xml:space="preserve">např. </w:t>
      </w:r>
      <w:r w:rsidR="00140D44" w:rsidRPr="00044A4C">
        <w:rPr>
          <w:i/>
        </w:rPr>
        <w:t xml:space="preserve">stanovisko </w:t>
      </w:r>
      <w:r w:rsidR="008E35DA" w:rsidRPr="00044A4C">
        <w:rPr>
          <w:i/>
        </w:rPr>
        <w:t xml:space="preserve">či rozhodnutí </w:t>
      </w:r>
      <w:r w:rsidR="00140D44" w:rsidRPr="00044A4C">
        <w:rPr>
          <w:i/>
        </w:rPr>
        <w:t xml:space="preserve">obecného </w:t>
      </w:r>
      <w:r w:rsidR="00D63286" w:rsidRPr="00044A4C">
        <w:rPr>
          <w:i/>
        </w:rPr>
        <w:t>stavebního úřadu</w:t>
      </w:r>
      <w:r w:rsidR="008E35DA" w:rsidRPr="00044A4C">
        <w:rPr>
          <w:i/>
        </w:rPr>
        <w:t xml:space="preserve"> - ÚMČ</w:t>
      </w:r>
      <w:r w:rsidR="002C7143">
        <w:t>)</w:t>
      </w:r>
    </w:p>
    <w:p w14:paraId="7265AB55" w14:textId="77777777" w:rsidR="00D63286" w:rsidRPr="00361224" w:rsidRDefault="00D63286" w:rsidP="002878B0">
      <w:pPr>
        <w:numPr>
          <w:ilvl w:val="0"/>
          <w:numId w:val="8"/>
        </w:numPr>
        <w:spacing w:line="240" w:lineRule="exact"/>
        <w:jc w:val="both"/>
      </w:pPr>
      <w:r w:rsidRPr="00361224">
        <w:t>doklad o zaplacení správního poplatku</w:t>
      </w:r>
    </w:p>
    <w:p w14:paraId="416AD7D0" w14:textId="06FEB158" w:rsidR="00600418" w:rsidRDefault="002C7143" w:rsidP="002878B0">
      <w:pPr>
        <w:numPr>
          <w:ilvl w:val="0"/>
          <w:numId w:val="8"/>
        </w:numPr>
        <w:spacing w:line="240" w:lineRule="exact"/>
        <w:jc w:val="both"/>
      </w:pPr>
      <w:r>
        <w:t>v případě výkopových prací</w:t>
      </w:r>
      <w:r w:rsidR="00177970">
        <w:t>,</w:t>
      </w:r>
      <w:r>
        <w:t xml:space="preserve"> </w:t>
      </w:r>
      <w:r w:rsidR="00600418" w:rsidRPr="00600418">
        <w:rPr>
          <w:rFonts w:cs="Arial"/>
        </w:rPr>
        <w:t>jejichž rozsah přesahuje délku 30 m podélných nebo plochu 40 m</w:t>
      </w:r>
      <w:r w:rsidR="00177970" w:rsidRPr="002878B0">
        <w:rPr>
          <w:rFonts w:cs="Arial"/>
          <w:vertAlign w:val="superscript"/>
        </w:rPr>
        <w:t>2</w:t>
      </w:r>
      <w:r w:rsidR="00177970">
        <w:rPr>
          <w:rFonts w:cs="Arial"/>
        </w:rPr>
        <w:t>,</w:t>
      </w:r>
      <w:r w:rsidR="002878B0">
        <w:rPr>
          <w:rFonts w:cs="Arial"/>
          <w:vertAlign w:val="superscript"/>
        </w:rPr>
        <w:t xml:space="preserve"> </w:t>
      </w:r>
      <w:r w:rsidR="00361224" w:rsidRPr="00361224">
        <w:t xml:space="preserve">stanovisko </w:t>
      </w:r>
      <w:r w:rsidR="00F96D6B">
        <w:t xml:space="preserve">Odboru investičního </w:t>
      </w:r>
      <w:r w:rsidR="002557E6" w:rsidRPr="00361224">
        <w:t xml:space="preserve">MMB </w:t>
      </w:r>
    </w:p>
    <w:p w14:paraId="3AE60AD3" w14:textId="77777777" w:rsidR="00140D44" w:rsidRPr="00361224" w:rsidRDefault="00140D44" w:rsidP="002878B0">
      <w:pPr>
        <w:numPr>
          <w:ilvl w:val="0"/>
          <w:numId w:val="8"/>
        </w:numPr>
        <w:spacing w:line="240" w:lineRule="exact"/>
        <w:jc w:val="both"/>
      </w:pPr>
      <w:r w:rsidRPr="00361224">
        <w:t>aktuální výpis z obchodního rejstříku nebo živnostenský list</w:t>
      </w:r>
      <w:r w:rsidR="008E35DA">
        <w:t xml:space="preserve"> (</w:t>
      </w:r>
      <w:r w:rsidR="008E35DA" w:rsidRPr="00600418">
        <w:rPr>
          <w:i/>
        </w:rPr>
        <w:t>doporučeno</w:t>
      </w:r>
      <w:r w:rsidR="008E35DA">
        <w:t xml:space="preserve">) </w:t>
      </w:r>
    </w:p>
    <w:p w14:paraId="263A0656" w14:textId="75F8F4FD" w:rsidR="00140D44" w:rsidRDefault="00600418" w:rsidP="002878B0">
      <w:pPr>
        <w:numPr>
          <w:ilvl w:val="0"/>
          <w:numId w:val="8"/>
        </w:numPr>
        <w:spacing w:line="240" w:lineRule="exact"/>
        <w:jc w:val="both"/>
      </w:pPr>
      <w:r>
        <w:t xml:space="preserve">podle potřeby </w:t>
      </w:r>
      <w:r w:rsidR="002C7143">
        <w:t xml:space="preserve">návrh na řešení vzniklé situace pro zajištění bezpečného a plynulého provozu na pozemní komunikaci </w:t>
      </w:r>
      <w:r w:rsidR="008E35DA">
        <w:t>(</w:t>
      </w:r>
      <w:r w:rsidR="008E35DA" w:rsidRPr="008E35DA">
        <w:rPr>
          <w:i/>
        </w:rPr>
        <w:t xml:space="preserve">např. </w:t>
      </w:r>
      <w:bookmarkStart w:id="0" w:name="_Hlk156468679"/>
      <w:r w:rsidR="00140D44" w:rsidRPr="008E35DA">
        <w:rPr>
          <w:i/>
        </w:rPr>
        <w:t xml:space="preserve">stanovení </w:t>
      </w:r>
      <w:r w:rsidR="005713FF">
        <w:rPr>
          <w:i/>
        </w:rPr>
        <w:t>přechodné</w:t>
      </w:r>
      <w:r w:rsidR="005713FF" w:rsidRPr="008E35DA">
        <w:rPr>
          <w:i/>
        </w:rPr>
        <w:t xml:space="preserve"> </w:t>
      </w:r>
      <w:r w:rsidR="002C7143" w:rsidRPr="008E35DA">
        <w:rPr>
          <w:i/>
        </w:rPr>
        <w:t xml:space="preserve">úpravy provozu </w:t>
      </w:r>
      <w:bookmarkEnd w:id="0"/>
      <w:r w:rsidR="002C7143" w:rsidRPr="008E35DA">
        <w:rPr>
          <w:i/>
        </w:rPr>
        <w:t xml:space="preserve">na pozemní komunikaci </w:t>
      </w:r>
      <w:r w:rsidR="00140D44" w:rsidRPr="008E35DA">
        <w:rPr>
          <w:i/>
        </w:rPr>
        <w:t xml:space="preserve">vydané OD MMB – provozním oddělením + </w:t>
      </w:r>
      <w:r w:rsidR="004D2004">
        <w:rPr>
          <w:i/>
        </w:rPr>
        <w:t>1</w:t>
      </w:r>
      <w:r w:rsidR="00140D44" w:rsidRPr="008E35DA">
        <w:rPr>
          <w:i/>
        </w:rPr>
        <w:t>x potvrzená situace dopravního značení</w:t>
      </w:r>
      <w:r>
        <w:rPr>
          <w:i/>
        </w:rPr>
        <w:t xml:space="preserve">, dále např. stanovisko Dopravního podniku města Brna, a.s.) </w:t>
      </w:r>
    </w:p>
    <w:p w14:paraId="19071B38" w14:textId="200D404F" w:rsidR="000B2AE3" w:rsidRDefault="00600418" w:rsidP="000B2AE3">
      <w:pPr>
        <w:numPr>
          <w:ilvl w:val="0"/>
          <w:numId w:val="8"/>
        </w:numPr>
        <w:spacing w:line="240" w:lineRule="exact"/>
        <w:jc w:val="both"/>
      </w:pPr>
      <w:r>
        <w:t xml:space="preserve">podle potřeby </w:t>
      </w:r>
      <w:r w:rsidR="00140D44">
        <w:t xml:space="preserve">další doklady </w:t>
      </w:r>
      <w:r>
        <w:t>d</w:t>
      </w:r>
      <w:r w:rsidR="00140D44">
        <w:t>le po</w:t>
      </w:r>
      <w:r>
        <w:t>žadavku</w:t>
      </w:r>
      <w:r w:rsidR="00140D44">
        <w:t xml:space="preserve"> správního orgánu</w:t>
      </w:r>
    </w:p>
    <w:sectPr w:rsidR="000B2AE3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C82BD8"/>
    <w:multiLevelType w:val="multilevel"/>
    <w:tmpl w:val="488470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37920"/>
    <w:multiLevelType w:val="multilevel"/>
    <w:tmpl w:val="6940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CC30FB"/>
    <w:multiLevelType w:val="hybridMultilevel"/>
    <w:tmpl w:val="AB349A3E"/>
    <w:lvl w:ilvl="0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D8E2DED"/>
    <w:multiLevelType w:val="singleLevel"/>
    <w:tmpl w:val="F4E803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6556EF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592A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D923D7"/>
    <w:multiLevelType w:val="multilevel"/>
    <w:tmpl w:val="715A0C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379669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2099205901">
    <w:abstractNumId w:val="4"/>
  </w:num>
  <w:num w:numId="3" w16cid:durableId="1701007076">
    <w:abstractNumId w:val="6"/>
  </w:num>
  <w:num w:numId="4" w16cid:durableId="1636251000">
    <w:abstractNumId w:val="5"/>
  </w:num>
  <w:num w:numId="5" w16cid:durableId="845482462">
    <w:abstractNumId w:val="2"/>
  </w:num>
  <w:num w:numId="6" w16cid:durableId="1021542243">
    <w:abstractNumId w:val="7"/>
  </w:num>
  <w:num w:numId="7" w16cid:durableId="130719909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345590883">
    <w:abstractNumId w:val="1"/>
  </w:num>
  <w:num w:numId="9" w16cid:durableId="2059357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1A"/>
    <w:rsid w:val="0002159E"/>
    <w:rsid w:val="00044A4C"/>
    <w:rsid w:val="00056668"/>
    <w:rsid w:val="000B2AE3"/>
    <w:rsid w:val="000B5565"/>
    <w:rsid w:val="00140D44"/>
    <w:rsid w:val="00177970"/>
    <w:rsid w:val="0025304A"/>
    <w:rsid w:val="002557E6"/>
    <w:rsid w:val="0027104E"/>
    <w:rsid w:val="002878B0"/>
    <w:rsid w:val="002A3843"/>
    <w:rsid w:val="002A403E"/>
    <w:rsid w:val="002C7143"/>
    <w:rsid w:val="003420FF"/>
    <w:rsid w:val="00361224"/>
    <w:rsid w:val="00380CF9"/>
    <w:rsid w:val="00437F64"/>
    <w:rsid w:val="0044532D"/>
    <w:rsid w:val="0047705A"/>
    <w:rsid w:val="004D2004"/>
    <w:rsid w:val="004F7E1A"/>
    <w:rsid w:val="005713FF"/>
    <w:rsid w:val="005C40E9"/>
    <w:rsid w:val="005E667E"/>
    <w:rsid w:val="00600418"/>
    <w:rsid w:val="006159BE"/>
    <w:rsid w:val="0061651D"/>
    <w:rsid w:val="0062089E"/>
    <w:rsid w:val="006A1616"/>
    <w:rsid w:val="00716CE0"/>
    <w:rsid w:val="0073396F"/>
    <w:rsid w:val="0074102A"/>
    <w:rsid w:val="00811855"/>
    <w:rsid w:val="008241C5"/>
    <w:rsid w:val="008D2282"/>
    <w:rsid w:val="008E35DA"/>
    <w:rsid w:val="008E385D"/>
    <w:rsid w:val="008F4B96"/>
    <w:rsid w:val="00947337"/>
    <w:rsid w:val="009553D3"/>
    <w:rsid w:val="009757B3"/>
    <w:rsid w:val="00987AE9"/>
    <w:rsid w:val="009C70CB"/>
    <w:rsid w:val="00AA0578"/>
    <w:rsid w:val="00B82B9A"/>
    <w:rsid w:val="00BB6D32"/>
    <w:rsid w:val="00C1597A"/>
    <w:rsid w:val="00C432F1"/>
    <w:rsid w:val="00C67161"/>
    <w:rsid w:val="00CE6F27"/>
    <w:rsid w:val="00D02D6F"/>
    <w:rsid w:val="00D0761E"/>
    <w:rsid w:val="00D27D47"/>
    <w:rsid w:val="00D40717"/>
    <w:rsid w:val="00D63286"/>
    <w:rsid w:val="00D65F64"/>
    <w:rsid w:val="00F82D3A"/>
    <w:rsid w:val="00F95E66"/>
    <w:rsid w:val="00F96D6B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D30C8"/>
  <w14:defaultImageDpi w14:val="0"/>
  <w15:docId w15:val="{68EF434F-DD50-4B9E-86F9-D19CE199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080"/>
      <w:jc w:val="center"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widowControl w:val="0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Import13">
    <w:name w:val="Import 13"/>
    <w:basedOn w:val="Normln"/>
    <w:uiPriority w:val="9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semiHidden/>
    <w:rsid w:val="002A38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878B0"/>
    <w:pPr>
      <w:ind w:left="720"/>
      <w:contextualSpacing/>
    </w:pPr>
  </w:style>
  <w:style w:type="paragraph" w:styleId="Revize">
    <w:name w:val="Revision"/>
    <w:hidden/>
    <w:uiPriority w:val="99"/>
    <w:semiHidden/>
    <w:rsid w:val="009757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dopravy</vt:lpstr>
    </vt:vector>
  </TitlesOfParts>
  <Company>MMB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dopravy</dc:title>
  <dc:subject/>
  <dc:creator>bielko</dc:creator>
  <cp:keywords/>
  <dc:description/>
  <cp:lastModifiedBy>Eva Duřpektová</cp:lastModifiedBy>
  <cp:revision>6</cp:revision>
  <cp:lastPrinted>2010-02-24T09:55:00Z</cp:lastPrinted>
  <dcterms:created xsi:type="dcterms:W3CDTF">2024-01-18T09:50:00Z</dcterms:created>
  <dcterms:modified xsi:type="dcterms:W3CDTF">2024-01-18T12:01:00Z</dcterms:modified>
</cp:coreProperties>
</file>