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  <w:r w:rsidRPr="00AB30D1">
        <w:rPr>
          <w:noProof/>
        </w:rPr>
        <w:drawing>
          <wp:inline distT="0" distB="0" distL="0" distR="0">
            <wp:extent cx="5760720" cy="1285038"/>
            <wp:effectExtent l="0" t="0" r="0" b="0"/>
            <wp:docPr id="1025" name="Obrázek 2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0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20DFB">
        <w:t>Místní akční plán rozvoje vzdělávání ve městě Brně</w:t>
      </w:r>
    </w:p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</w:pPr>
      <w:r w:rsidRPr="00420DFB">
        <w:t xml:space="preserve"> CZ.02.3.68/0.0/0.0/15_005/0000092</w:t>
      </w:r>
    </w:p>
    <w:p w:rsidR="006876AB" w:rsidRPr="00420DFB" w:rsidRDefault="006876AB" w:rsidP="00420DFB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</w:p>
    <w:p w:rsidR="00420DFB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5797B" w:rsidRPr="004A517F" w:rsidRDefault="006876A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7F">
        <w:rPr>
          <w:rFonts w:ascii="Times New Roman" w:hAnsi="Times New Roman" w:cs="Times New Roman"/>
          <w:b/>
          <w:sz w:val="28"/>
          <w:szCs w:val="28"/>
        </w:rPr>
        <w:t xml:space="preserve">Mezinárodní konference </w:t>
      </w:r>
    </w:p>
    <w:p w:rsidR="0005797B" w:rsidRDefault="0005797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5797B" w:rsidRPr="004A517F" w:rsidRDefault="003D3BE8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Inkluze</w:t>
      </w:r>
      <w:r w:rsidR="00E3756F">
        <w:rPr>
          <w:rFonts w:ascii="Times New Roman" w:hAnsi="Times New Roman" w:cs="Times New Roman"/>
          <w:b/>
          <w:sz w:val="36"/>
          <w:szCs w:val="36"/>
        </w:rPr>
        <w:t xml:space="preserve"> jako cesta ke kvalitě života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20DFB" w:rsidRPr="0005797B" w:rsidRDefault="00420DFB" w:rsidP="00057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D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0DFB" w:rsidRDefault="00420DFB" w:rsidP="00420D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420DFB">
        <w:rPr>
          <w:rFonts w:ascii="Times New Roman" w:hAnsi="Times New Roman" w:cs="Times New Roman"/>
          <w:sz w:val="28"/>
        </w:rPr>
        <w:t>Datum konání:</w:t>
      </w:r>
      <w:r w:rsidRPr="00420DFB">
        <w:rPr>
          <w:rFonts w:ascii="Times New Roman" w:hAnsi="Times New Roman" w:cs="Times New Roman"/>
          <w:b/>
          <w:sz w:val="28"/>
        </w:rPr>
        <w:t xml:space="preserve"> 27. dubna 2017</w:t>
      </w:r>
    </w:p>
    <w:p w:rsidR="00420DFB" w:rsidRPr="00420DFB" w:rsidRDefault="00420DFB" w:rsidP="00420D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7D4F15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0DFB">
        <w:rPr>
          <w:rFonts w:ascii="Times New Roman" w:hAnsi="Times New Roman" w:cs="Times New Roman"/>
          <w:sz w:val="28"/>
        </w:rPr>
        <w:t>Místo konání:</w:t>
      </w:r>
      <w:r w:rsidRPr="00420DF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Magistrát města Brna, Nová radnice, </w:t>
      </w:r>
    </w:p>
    <w:p w:rsidR="00420DFB" w:rsidRDefault="00420DFB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Dominikánské náměstí </w:t>
      </w:r>
      <w:r w:rsidRPr="00420DFB">
        <w:rPr>
          <w:rFonts w:ascii="Times New Roman" w:hAnsi="Times New Roman" w:cs="Times New Roman"/>
          <w:b/>
          <w:sz w:val="28"/>
        </w:rPr>
        <w:t>196/1, 601 67 Brno</w:t>
      </w:r>
      <w:r>
        <w:rPr>
          <w:rFonts w:ascii="Times New Roman" w:hAnsi="Times New Roman" w:cs="Times New Roman"/>
          <w:b/>
          <w:sz w:val="28"/>
        </w:rPr>
        <w:t>, Sněmovní sál</w:t>
      </w:r>
      <w:r w:rsidR="007D4F15">
        <w:rPr>
          <w:rFonts w:ascii="Times New Roman" w:hAnsi="Times New Roman" w:cs="Times New Roman"/>
          <w:b/>
          <w:sz w:val="28"/>
        </w:rPr>
        <w:t xml:space="preserve"> </w:t>
      </w:r>
    </w:p>
    <w:p w:rsidR="007D4F15" w:rsidRPr="00420DFB" w:rsidRDefault="007D4F15" w:rsidP="0042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454C" w:rsidRDefault="0096454C" w:rsidP="00C7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54C">
        <w:rPr>
          <w:rFonts w:ascii="Times New Roman" w:hAnsi="Times New Roman" w:cs="Times New Roman"/>
          <w:b/>
          <w:sz w:val="24"/>
        </w:rPr>
        <w:t xml:space="preserve">Konference se koná pod záštitou 1. náměstka primátora města Brna </w:t>
      </w:r>
    </w:p>
    <w:p w:rsidR="00C72DB6" w:rsidRPr="0096454C" w:rsidRDefault="0096454C" w:rsidP="00C7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54C">
        <w:rPr>
          <w:rFonts w:ascii="Times New Roman" w:hAnsi="Times New Roman" w:cs="Times New Roman"/>
          <w:b/>
          <w:sz w:val="24"/>
        </w:rPr>
        <w:t>Mgr. Petra Hladíka</w:t>
      </w:r>
    </w:p>
    <w:p w:rsidR="00420DFB" w:rsidRPr="00420DFB" w:rsidRDefault="00420DFB" w:rsidP="00420D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2DB6" w:rsidRDefault="00C72DB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04">
        <w:rPr>
          <w:rFonts w:ascii="Times New Roman" w:hAnsi="Times New Roman" w:cs="Times New Roman"/>
          <w:sz w:val="24"/>
          <w:szCs w:val="24"/>
        </w:rPr>
        <w:t xml:space="preserve">Konference přináší pedagogům a odborníkům ze spolupracujících profesí téma inkluze ve vzdělávání. Sleduje kontext jeho významu pro kvalitu života v dospělosti. Smyslem konference je účastníky inspirovat pro každodenní práci ve škole. Příspěvky konference ilustrují na příkladech dobré praxe z evropského i národního školského prostoru strategie podpory a posilování inkluzivní výuky i učení. </w:t>
      </w:r>
      <w:r w:rsidR="0005797B">
        <w:rPr>
          <w:rFonts w:ascii="Times New Roman" w:hAnsi="Times New Roman" w:cs="Times New Roman"/>
          <w:sz w:val="24"/>
          <w:szCs w:val="24"/>
        </w:rPr>
        <w:t xml:space="preserve">Jednacím jazykem konference je </w:t>
      </w:r>
      <w:r w:rsidRPr="00CC5C04">
        <w:rPr>
          <w:rFonts w:ascii="Times New Roman" w:hAnsi="Times New Roman" w:cs="Times New Roman"/>
          <w:sz w:val="24"/>
          <w:szCs w:val="24"/>
        </w:rPr>
        <w:t>čeština, příspěvky zahraničních účastníků budou tlumočeny.</w:t>
      </w:r>
    </w:p>
    <w:p w:rsidR="00420DFB" w:rsidRDefault="00420DF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04">
        <w:rPr>
          <w:rFonts w:ascii="Times New Roman" w:hAnsi="Times New Roman" w:cs="Times New Roman"/>
          <w:sz w:val="24"/>
          <w:szCs w:val="24"/>
        </w:rPr>
        <w:t>V průběhu konference budou mít účastníci prostor pro aktivní zapojení při vedení kulatých stolů, formou diskuze, posterů, panelů, plakátů, příběhů atd. Mohou tak přispět k tématu prezentací příkladů dobré praxe společného vzdělávání z jejich školy (tlumočení zajištěno).</w:t>
      </w:r>
    </w:p>
    <w:p w:rsidR="00CC5C04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42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9:45</w:t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b/>
          <w:sz w:val="24"/>
          <w:szCs w:val="24"/>
        </w:rPr>
        <w:t>Registrace</w:t>
      </w:r>
    </w:p>
    <w:p w:rsidR="00CC5C04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10:00 – 10:10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2042">
        <w:rPr>
          <w:rFonts w:ascii="Times New Roman" w:hAnsi="Times New Roman" w:cs="Times New Roman"/>
          <w:b/>
          <w:sz w:val="24"/>
          <w:szCs w:val="24"/>
        </w:rPr>
        <w:t xml:space="preserve">Přivítání, zahájení </w:t>
      </w:r>
    </w:p>
    <w:p w:rsidR="003E4144" w:rsidRDefault="003E4144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Mgr. Jaroslav Suchý, radní</w:t>
      </w:r>
      <w:r w:rsidRPr="003E4144">
        <w:rPr>
          <w:rFonts w:ascii="Times New Roman" w:hAnsi="Times New Roman" w:cs="Times New Roman"/>
          <w:i/>
          <w:sz w:val="24"/>
          <w:szCs w:val="24"/>
        </w:rPr>
        <w:t xml:space="preserve"> města Brna pro oblast školství, mládeže </w:t>
      </w:r>
    </w:p>
    <w:p w:rsidR="00C22042" w:rsidRPr="008317F4" w:rsidRDefault="003E4144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E4144">
        <w:rPr>
          <w:rFonts w:ascii="Times New Roman" w:hAnsi="Times New Roman" w:cs="Times New Roman"/>
          <w:i/>
          <w:sz w:val="24"/>
          <w:szCs w:val="24"/>
        </w:rPr>
        <w:t>a tělovýchovy</w:t>
      </w:r>
    </w:p>
    <w:p w:rsidR="00C22042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042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10:10-10:20</w:t>
      </w:r>
      <w:r w:rsidRPr="008317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2042">
        <w:rPr>
          <w:rFonts w:ascii="Times New Roman" w:hAnsi="Times New Roman" w:cs="Times New Roman"/>
          <w:b/>
          <w:sz w:val="24"/>
          <w:szCs w:val="24"/>
        </w:rPr>
        <w:t>Zdravice</w:t>
      </w:r>
    </w:p>
    <w:p w:rsidR="00C22042" w:rsidRPr="008317F4" w:rsidRDefault="00C22042" w:rsidP="008317F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7F4">
        <w:rPr>
          <w:rFonts w:ascii="Times New Roman" w:hAnsi="Times New Roman" w:cs="Times New Roman"/>
          <w:i/>
          <w:sz w:val="24"/>
        </w:rPr>
        <w:t>1. náměstek primátora města Brna Mgr. Petr Hladík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04" w:rsidRP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10:20 – 10:50</w:t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>
        <w:rPr>
          <w:rFonts w:ascii="Times New Roman" w:hAnsi="Times New Roman" w:cs="Times New Roman"/>
          <w:sz w:val="24"/>
          <w:szCs w:val="24"/>
        </w:rPr>
        <w:tab/>
      </w:r>
      <w:r w:rsidR="00CC5C04" w:rsidRPr="003A6CD6">
        <w:rPr>
          <w:rFonts w:ascii="Times New Roman" w:hAnsi="Times New Roman" w:cs="Times New Roman"/>
          <w:b/>
          <w:sz w:val="24"/>
          <w:szCs w:val="24"/>
        </w:rPr>
        <w:t>Inkl</w:t>
      </w:r>
      <w:r w:rsidR="0005797B">
        <w:rPr>
          <w:rFonts w:ascii="Times New Roman" w:hAnsi="Times New Roman" w:cs="Times New Roman"/>
          <w:b/>
          <w:sz w:val="24"/>
          <w:szCs w:val="24"/>
        </w:rPr>
        <w:t>uze jako cesta ke kvalitě</w:t>
      </w:r>
      <w:r w:rsidR="00E3756F">
        <w:rPr>
          <w:rFonts w:ascii="Times New Roman" w:hAnsi="Times New Roman" w:cs="Times New Roman"/>
          <w:b/>
          <w:sz w:val="24"/>
          <w:szCs w:val="24"/>
        </w:rPr>
        <w:t xml:space="preserve"> života</w:t>
      </w:r>
      <w:r w:rsidR="000579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C04" w:rsidRPr="003A6CD6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>Věra Vojtová (docentka katedry speciální pedagogiky MU Brno)</w:t>
      </w:r>
      <w:r w:rsidRPr="003A6CD6">
        <w:rPr>
          <w:rFonts w:ascii="Times New Roman" w:hAnsi="Times New Roman" w:cs="Times New Roman"/>
          <w:i/>
          <w:sz w:val="24"/>
          <w:szCs w:val="24"/>
        </w:rPr>
        <w:tab/>
      </w:r>
    </w:p>
    <w:p w:rsidR="00CC5C04" w:rsidRPr="003A6CD6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CD6">
        <w:rPr>
          <w:rFonts w:ascii="Times New Roman" w:hAnsi="Times New Roman" w:cs="Times New Roman"/>
          <w:i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ab/>
      </w:r>
      <w:r w:rsidRPr="003A6CD6">
        <w:rPr>
          <w:rFonts w:ascii="Times New Roman" w:hAnsi="Times New Roman" w:cs="Times New Roman"/>
          <w:i/>
          <w:sz w:val="24"/>
          <w:szCs w:val="24"/>
        </w:rPr>
        <w:tab/>
        <w:t>Eva Trnová (odborná asistentka na katedře pedagogiky MU Brno)</w:t>
      </w:r>
    </w:p>
    <w:p w:rsidR="00CC5C04" w:rsidRDefault="00CC5C04" w:rsidP="00B52E31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4"/>
        </w:rPr>
      </w:pPr>
      <w:r w:rsidRPr="003A6CD6">
        <w:rPr>
          <w:rFonts w:ascii="Times New Roman" w:hAnsi="Times New Roman" w:cs="Times New Roman"/>
          <w:sz w:val="20"/>
          <w:szCs w:val="24"/>
        </w:rPr>
        <w:t xml:space="preserve">Přednáška otevírá téma společného vzdělávání v inkluzivní škole. Pozve účastníky k úvahám o škole jako osobitém individuálně koncipovaném systému, který reflektuje možnosti, potřeby a očekávání NEJEN žáků s </w:t>
      </w:r>
      <w:r w:rsidR="00B52E31">
        <w:rPr>
          <w:rFonts w:ascii="Times New Roman" w:hAnsi="Times New Roman" w:cs="Times New Roman"/>
          <w:sz w:val="20"/>
          <w:szCs w:val="24"/>
        </w:rPr>
        <w:t>p</w:t>
      </w:r>
      <w:r w:rsidRPr="003A6CD6">
        <w:rPr>
          <w:rFonts w:ascii="Times New Roman" w:hAnsi="Times New Roman" w:cs="Times New Roman"/>
          <w:sz w:val="20"/>
          <w:szCs w:val="24"/>
        </w:rPr>
        <w:t>ostižením/znevýhodněním/</w:t>
      </w:r>
      <w:r w:rsidR="00B52E31">
        <w:rPr>
          <w:rFonts w:ascii="Times New Roman" w:hAnsi="Times New Roman" w:cs="Times New Roman"/>
          <w:sz w:val="20"/>
          <w:szCs w:val="24"/>
        </w:rPr>
        <w:t xml:space="preserve"> </w:t>
      </w:r>
      <w:r w:rsidRPr="003A6CD6">
        <w:rPr>
          <w:rFonts w:ascii="Times New Roman" w:hAnsi="Times New Roman" w:cs="Times New Roman"/>
          <w:sz w:val="20"/>
          <w:szCs w:val="24"/>
        </w:rPr>
        <w:lastRenderedPageBreak/>
        <w:t xml:space="preserve">výjimečným nadáním…, který vnímá své žáky v kontextu kvality jejich života v dospělosti.  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93028" w:rsidRDefault="00C22042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10:50 – 11:2</w:t>
      </w:r>
      <w:r w:rsidR="003A6CD6" w:rsidRPr="003A6CD6">
        <w:rPr>
          <w:rFonts w:ascii="Times New Roman" w:hAnsi="Times New Roman" w:cs="Times New Roman"/>
          <w:sz w:val="24"/>
          <w:szCs w:val="24"/>
        </w:rPr>
        <w:t>0</w:t>
      </w:r>
      <w:r w:rsidR="00C93028">
        <w:rPr>
          <w:rFonts w:ascii="Times New Roman" w:hAnsi="Times New Roman" w:cs="Times New Roman"/>
          <w:sz w:val="24"/>
          <w:szCs w:val="24"/>
        </w:rPr>
        <w:tab/>
      </w:r>
      <w:r w:rsidR="00C93028">
        <w:rPr>
          <w:rFonts w:ascii="Times New Roman" w:hAnsi="Times New Roman" w:cs="Times New Roman"/>
          <w:b/>
          <w:sz w:val="24"/>
          <w:szCs w:val="24"/>
        </w:rPr>
        <w:t>Změny</w:t>
      </w:r>
      <w:r w:rsidR="00C93028" w:rsidRPr="003A6CD6">
        <w:rPr>
          <w:rFonts w:ascii="Times New Roman" w:hAnsi="Times New Roman" w:cs="Times New Roman"/>
          <w:b/>
          <w:sz w:val="24"/>
          <w:szCs w:val="24"/>
        </w:rPr>
        <w:t xml:space="preserve"> v řízení pro inkluzivní vzdělávání ve vídeňských školách</w:t>
      </w:r>
    </w:p>
    <w:p w:rsidR="00C93028" w:rsidRDefault="00C93028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3A6CD6">
        <w:rPr>
          <w:rFonts w:ascii="Times New Roman" w:hAnsi="Times New Roman" w:cs="Times New Roman"/>
          <w:i/>
          <w:sz w:val="24"/>
          <w:szCs w:val="24"/>
        </w:rPr>
        <w:t>neliese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Steiner (odborná manažerka vzdělávání, Vídeň</w:t>
      </w:r>
      <w:r w:rsidR="00894BF4">
        <w:rPr>
          <w:rFonts w:ascii="Times New Roman" w:hAnsi="Times New Roman" w:cs="Times New Roman"/>
          <w:i/>
          <w:sz w:val="24"/>
          <w:szCs w:val="24"/>
        </w:rPr>
        <w:t>, Rakousko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93028" w:rsidRDefault="00C9302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Pr="003A6CD6" w:rsidRDefault="003A6CD6" w:rsidP="008317F4">
      <w:p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4"/>
        </w:rPr>
      </w:pPr>
    </w:p>
    <w:p w:rsidR="008317F4" w:rsidRDefault="00C22042" w:rsidP="008317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17F4">
        <w:rPr>
          <w:rFonts w:ascii="Times New Roman" w:hAnsi="Times New Roman" w:cs="Times New Roman"/>
          <w:sz w:val="24"/>
          <w:szCs w:val="24"/>
        </w:rPr>
        <w:t>11:2</w:t>
      </w:r>
      <w:r w:rsidR="003A6CD6" w:rsidRPr="008317F4">
        <w:rPr>
          <w:rFonts w:ascii="Times New Roman" w:hAnsi="Times New Roman" w:cs="Times New Roman"/>
          <w:sz w:val="24"/>
          <w:szCs w:val="24"/>
        </w:rPr>
        <w:t>0 –</w:t>
      </w:r>
      <w:r w:rsidRPr="008317F4">
        <w:rPr>
          <w:rFonts w:ascii="Times New Roman" w:hAnsi="Times New Roman" w:cs="Times New Roman"/>
          <w:sz w:val="24"/>
          <w:szCs w:val="24"/>
        </w:rPr>
        <w:t xml:space="preserve"> 11:5</w:t>
      </w:r>
      <w:r w:rsidR="003A6CD6" w:rsidRPr="008317F4">
        <w:rPr>
          <w:rFonts w:ascii="Times New Roman" w:hAnsi="Times New Roman" w:cs="Times New Roman"/>
          <w:sz w:val="24"/>
          <w:szCs w:val="24"/>
        </w:rPr>
        <w:t>0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8317F4">
        <w:rPr>
          <w:rFonts w:ascii="Times New Roman" w:hAnsi="Times New Roman" w:cs="Times New Roman"/>
          <w:sz w:val="24"/>
          <w:szCs w:val="24"/>
        </w:rPr>
        <w:tab/>
      </w:r>
      <w:r w:rsidR="00875D00" w:rsidRP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Příklady dobré inkluzivní praxe v mateřských školách v</w:t>
      </w:r>
      <w:r w:rsid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="00875D00" w:rsidRPr="008317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Evropě</w:t>
      </w:r>
    </w:p>
    <w:p w:rsidR="008317F4" w:rsidRDefault="008317F4" w:rsidP="00894BF4">
      <w:pPr>
        <w:spacing w:after="0" w:line="240" w:lineRule="auto"/>
        <w:ind w:left="2124" w:firstLine="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17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Mary </w:t>
      </w:r>
      <w:proofErr w:type="spellStart"/>
      <w:r w:rsidRPr="008317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Kyriazopoulou</w:t>
      </w:r>
      <w:proofErr w:type="spellEnd"/>
      <w:r w:rsidR="00894B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894BF4">
        <w:rPr>
          <w:rFonts w:ascii="Times New Roman" w:hAnsi="Times New Roman" w:cs="Times New Roman"/>
          <w:i/>
          <w:sz w:val="24"/>
          <w:szCs w:val="24"/>
        </w:rPr>
        <w:t xml:space="preserve">(Evropská agentura speciálního </w:t>
      </w:r>
      <w:r w:rsidR="006D2717">
        <w:rPr>
          <w:rFonts w:ascii="Times New Roman" w:hAnsi="Times New Roman" w:cs="Times New Roman"/>
          <w:i/>
          <w:sz w:val="24"/>
          <w:szCs w:val="24"/>
        </w:rPr>
        <w:t xml:space="preserve">a inkluzivního </w:t>
      </w:r>
      <w:r w:rsidR="00894BF4">
        <w:rPr>
          <w:rFonts w:ascii="Times New Roman" w:hAnsi="Times New Roman" w:cs="Times New Roman"/>
          <w:i/>
          <w:sz w:val="24"/>
          <w:szCs w:val="24"/>
        </w:rPr>
        <w:t>vzdělávání, Brusel, Belgie)</w:t>
      </w:r>
    </w:p>
    <w:p w:rsidR="00875D00" w:rsidRPr="008317F4" w:rsidRDefault="00875D00" w:rsidP="008317F4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  <w:r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>Samotná praxe školy je zdrojem inspirace nejen na lokální a národní úrovni, ale i na úrovni mezinárodní. V přednášce vám předložíme Evropský obrázek praxe podporující a posilující inkluzivní koncepty a strategie v mateřské škole. Vycházíme ze studie Evropské agentury speciálního a inkluzivního vzdělávání, které probíhá</w:t>
      </w:r>
      <w:r w:rsidR="007656B6"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v</w:t>
      </w:r>
      <w:r w:rsidRPr="008317F4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evropských mateřských školách. Přednášející je manažerem této studie.  </w:t>
      </w:r>
    </w:p>
    <w:p w:rsidR="003A6CD6" w:rsidRPr="008317F4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Pr="008317F4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11:5</w:t>
      </w:r>
      <w:r w:rsidR="003A6CD6" w:rsidRPr="008317F4">
        <w:rPr>
          <w:rFonts w:ascii="Times New Roman" w:hAnsi="Times New Roman" w:cs="Times New Roman"/>
          <w:sz w:val="24"/>
          <w:szCs w:val="24"/>
        </w:rPr>
        <w:t xml:space="preserve">0 – </w:t>
      </w:r>
      <w:r w:rsidRPr="008317F4">
        <w:rPr>
          <w:rFonts w:ascii="Times New Roman" w:hAnsi="Times New Roman" w:cs="Times New Roman"/>
          <w:sz w:val="24"/>
          <w:szCs w:val="24"/>
        </w:rPr>
        <w:t>12:2</w:t>
      </w:r>
      <w:r w:rsidR="0024687B" w:rsidRPr="008317F4">
        <w:rPr>
          <w:rFonts w:ascii="Times New Roman" w:hAnsi="Times New Roman" w:cs="Times New Roman"/>
          <w:sz w:val="24"/>
          <w:szCs w:val="24"/>
        </w:rPr>
        <w:t>0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  <w:r w:rsidR="003A6CD6" w:rsidRPr="008317F4">
        <w:rPr>
          <w:rFonts w:ascii="Times New Roman" w:hAnsi="Times New Roman" w:cs="Times New Roman"/>
          <w:b/>
          <w:sz w:val="24"/>
          <w:szCs w:val="24"/>
        </w:rPr>
        <w:t>Příklad dobré praxe MŠ</w:t>
      </w:r>
      <w:r w:rsidR="003A6CD6" w:rsidRPr="008317F4">
        <w:rPr>
          <w:rFonts w:ascii="Times New Roman" w:hAnsi="Times New Roman" w:cs="Times New Roman"/>
          <w:sz w:val="24"/>
          <w:szCs w:val="24"/>
        </w:rPr>
        <w:tab/>
      </w:r>
    </w:p>
    <w:p w:rsidR="003A6CD6" w:rsidRP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i/>
          <w:sz w:val="24"/>
          <w:szCs w:val="24"/>
        </w:rPr>
        <w:t xml:space="preserve">Petra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Kočar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Nada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17F4">
        <w:rPr>
          <w:rFonts w:ascii="Times New Roman" w:hAnsi="Times New Roman" w:cs="Times New Roman"/>
          <w:i/>
          <w:sz w:val="24"/>
          <w:szCs w:val="24"/>
        </w:rPr>
        <w:t>Verbič</w:t>
      </w:r>
      <w:proofErr w:type="spellEnd"/>
      <w:r w:rsidRPr="00831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BF4">
        <w:rPr>
          <w:rFonts w:ascii="Times New Roman" w:hAnsi="Times New Roman" w:cs="Times New Roman"/>
          <w:i/>
          <w:sz w:val="24"/>
          <w:szCs w:val="24"/>
        </w:rPr>
        <w:t>(mateřská škola Lublaň, Slovinsko)</w:t>
      </w:r>
    </w:p>
    <w:p w:rsidR="003A6CD6" w:rsidRDefault="003A6CD6" w:rsidP="008317F4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4"/>
        </w:rPr>
      </w:pPr>
      <w:r w:rsidRPr="003A6CD6">
        <w:rPr>
          <w:rFonts w:ascii="Times New Roman" w:hAnsi="Times New Roman" w:cs="Times New Roman"/>
          <w:sz w:val="20"/>
          <w:szCs w:val="24"/>
        </w:rPr>
        <w:t>Příspěvek představí mateřskou školu ve Slovinsku jako příklad dobré praxe inkluzivního předškolního vzdělávání. V rámci integrovaného přístupu k předškolní výchově příspěvek demonstruje celostní inkluzivní přístup. Důraz je kladen na zásadu rovných příležitostí a respektování rozmanitostí mezi dětmi, multikulturalismu, aktivního učení a zajištění optimálních podmínek pro růst a rozvoj všech dětí. Prezentace se bude zabývat také konkrétními zkušenostmi a výzvami přispívajícími k inkluzivnímu prostředí ve školce.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</w:t>
      </w:r>
      <w:r w:rsidR="00D767A2">
        <w:rPr>
          <w:rFonts w:ascii="Times New Roman" w:hAnsi="Times New Roman" w:cs="Times New Roman"/>
          <w:sz w:val="24"/>
          <w:szCs w:val="24"/>
        </w:rPr>
        <w:t>– 13</w:t>
      </w:r>
      <w:r>
        <w:rPr>
          <w:rFonts w:ascii="Times New Roman" w:hAnsi="Times New Roman" w:cs="Times New Roman"/>
          <w:sz w:val="24"/>
          <w:szCs w:val="24"/>
        </w:rPr>
        <w:t>:3</w:t>
      </w:r>
      <w:r w:rsidR="003A6CD6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 w:rsidRPr="003A6CD6">
        <w:rPr>
          <w:rFonts w:ascii="Times New Roman" w:hAnsi="Times New Roman" w:cs="Times New Roman"/>
          <w:b/>
          <w:sz w:val="24"/>
          <w:szCs w:val="24"/>
        </w:rPr>
        <w:t>Přestávka na společný oběd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CD6" w:rsidRDefault="00C2204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</w:t>
      </w:r>
      <w:r w:rsidR="00D767A2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 xml:space="preserve"> –</w:t>
      </w:r>
      <w:r w:rsidR="00D767A2">
        <w:rPr>
          <w:rFonts w:ascii="Times New Roman" w:hAnsi="Times New Roman" w:cs="Times New Roman"/>
          <w:sz w:val="24"/>
          <w:szCs w:val="24"/>
        </w:rPr>
        <w:t xml:space="preserve"> 15</w:t>
      </w:r>
      <w:r w:rsidR="003A6CD6">
        <w:rPr>
          <w:rFonts w:ascii="Times New Roman" w:hAnsi="Times New Roman" w:cs="Times New Roman"/>
          <w:sz w:val="24"/>
          <w:szCs w:val="24"/>
        </w:rPr>
        <w:t>:</w:t>
      </w:r>
      <w:r w:rsidR="00D767A2">
        <w:rPr>
          <w:rFonts w:ascii="Times New Roman" w:hAnsi="Times New Roman" w:cs="Times New Roman"/>
          <w:sz w:val="24"/>
          <w:szCs w:val="24"/>
        </w:rPr>
        <w:t>3</w:t>
      </w:r>
      <w:r w:rsidR="003A6CD6">
        <w:rPr>
          <w:rFonts w:ascii="Times New Roman" w:hAnsi="Times New Roman" w:cs="Times New Roman"/>
          <w:sz w:val="24"/>
          <w:szCs w:val="24"/>
        </w:rPr>
        <w:t>0</w:t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>
        <w:rPr>
          <w:rFonts w:ascii="Times New Roman" w:hAnsi="Times New Roman" w:cs="Times New Roman"/>
          <w:sz w:val="24"/>
          <w:szCs w:val="24"/>
        </w:rPr>
        <w:tab/>
      </w:r>
      <w:r w:rsidR="003A6CD6" w:rsidRPr="003A6CD6">
        <w:rPr>
          <w:rFonts w:ascii="Times New Roman" w:hAnsi="Times New Roman" w:cs="Times New Roman"/>
          <w:b/>
          <w:sz w:val="24"/>
          <w:szCs w:val="24"/>
        </w:rPr>
        <w:t>Workshopy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CD6" w:rsidRPr="00D767A2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791DCA" w:rsidRPr="00D767A2">
        <w:rPr>
          <w:rFonts w:ascii="Times New Roman" w:hAnsi="Times New Roman" w:cs="Times New Roman"/>
          <w:b/>
          <w:sz w:val="24"/>
          <w:szCs w:val="24"/>
          <w:u w:val="single"/>
        </w:rPr>
        <w:t>workshop</w:t>
      </w:r>
      <w:r w:rsidR="00D767A2" w:rsidRP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Inkluzivní strategie v</w:t>
      </w:r>
      <w:r w:rsidR="0073712E">
        <w:rPr>
          <w:rFonts w:ascii="Times New Roman" w:hAnsi="Times New Roman" w:cs="Times New Roman"/>
          <w:b/>
          <w:sz w:val="24"/>
          <w:szCs w:val="24"/>
          <w:u w:val="single"/>
        </w:rPr>
        <w:t> předškolním vzdělávání</w:t>
      </w:r>
    </w:p>
    <w:p w:rsidR="003A6CD6" w:rsidRPr="003A6CD6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3A6CD6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3A6CD6">
        <w:rPr>
          <w:rFonts w:ascii="Times New Roman" w:hAnsi="Times New Roman" w:cs="Times New Roman"/>
          <w:i/>
          <w:sz w:val="24"/>
          <w:szCs w:val="24"/>
        </w:rPr>
        <w:t>Věra Vojtová</w:t>
      </w:r>
    </w:p>
    <w:p w:rsidR="003A6CD6" w:rsidRDefault="003A6CD6" w:rsidP="00DC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CD6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3A6CD6">
        <w:rPr>
          <w:rFonts w:ascii="Times New Roman" w:hAnsi="Times New Roman" w:cs="Times New Roman"/>
          <w:sz w:val="24"/>
          <w:szCs w:val="24"/>
        </w:rPr>
        <w:t xml:space="preserve">: </w:t>
      </w:r>
      <w:r w:rsidRPr="003A6CD6">
        <w:rPr>
          <w:rFonts w:ascii="Times New Roman" w:hAnsi="Times New Roman" w:cs="Times New Roman"/>
          <w:i/>
          <w:sz w:val="24"/>
          <w:szCs w:val="24"/>
        </w:rPr>
        <w:t xml:space="preserve">Mary  </w:t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Kyriazopoulou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(Evropská agentura speciálního </w:t>
      </w:r>
      <w:r w:rsidR="006D2717">
        <w:rPr>
          <w:rFonts w:ascii="Times New Roman" w:hAnsi="Times New Roman" w:cs="Times New Roman"/>
          <w:i/>
          <w:sz w:val="24"/>
          <w:szCs w:val="24"/>
        </w:rPr>
        <w:t xml:space="preserve">a inkluzivního </w:t>
      </w:r>
      <w:r w:rsidR="00DC43C1">
        <w:rPr>
          <w:rFonts w:ascii="Times New Roman" w:hAnsi="Times New Roman" w:cs="Times New Roman"/>
          <w:i/>
          <w:sz w:val="24"/>
          <w:szCs w:val="24"/>
        </w:rPr>
        <w:t>vzdělávání, Brusel, Belgie)</w:t>
      </w:r>
      <w:r w:rsidRPr="003A6CD6">
        <w:rPr>
          <w:rFonts w:ascii="Times New Roman" w:hAnsi="Times New Roman" w:cs="Times New Roman"/>
          <w:sz w:val="24"/>
          <w:szCs w:val="24"/>
        </w:rPr>
        <w:t>, pedagogové brněnských MŠ</w:t>
      </w:r>
    </w:p>
    <w:p w:rsidR="007C4600" w:rsidRDefault="007C4600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Nová radnice, Sál zastupitelů, Dominikánské nám. 1, Brno</w:t>
      </w:r>
    </w:p>
    <w:p w:rsidR="00991474" w:rsidRDefault="00991474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150 účastníků</w:t>
      </w:r>
    </w:p>
    <w:p w:rsidR="00B05661" w:rsidRPr="003A6CD6" w:rsidRDefault="0017213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D67AFA">
        <w:rPr>
          <w:rFonts w:ascii="Times New Roman" w:hAnsi="Times New Roman" w:cs="Times New Roman"/>
          <w:sz w:val="24"/>
          <w:szCs w:val="24"/>
        </w:rPr>
        <w:t>zejména</w:t>
      </w:r>
      <w:r>
        <w:rPr>
          <w:rFonts w:ascii="Times New Roman" w:hAnsi="Times New Roman" w:cs="Times New Roman"/>
          <w:sz w:val="24"/>
          <w:szCs w:val="24"/>
        </w:rPr>
        <w:t xml:space="preserve"> pro vedoucí pracovníky a peda</w:t>
      </w:r>
      <w:r w:rsidR="008317F4">
        <w:rPr>
          <w:rFonts w:ascii="Times New Roman" w:hAnsi="Times New Roman" w:cs="Times New Roman"/>
          <w:sz w:val="24"/>
          <w:szCs w:val="24"/>
        </w:rPr>
        <w:t xml:space="preserve">gogy </w:t>
      </w:r>
      <w:r w:rsidR="0073712E">
        <w:rPr>
          <w:rFonts w:ascii="Times New Roman" w:hAnsi="Times New Roman" w:cs="Times New Roman"/>
          <w:sz w:val="24"/>
          <w:szCs w:val="24"/>
        </w:rPr>
        <w:t xml:space="preserve">zabývající se předškolní pedagogikou </w:t>
      </w:r>
      <w:r w:rsidR="008317F4">
        <w:rPr>
          <w:rFonts w:ascii="Times New Roman" w:hAnsi="Times New Roman" w:cs="Times New Roman"/>
          <w:sz w:val="24"/>
          <w:szCs w:val="24"/>
        </w:rPr>
        <w:t xml:space="preserve">a dotčenou </w:t>
      </w:r>
      <w:r>
        <w:rPr>
          <w:rFonts w:ascii="Times New Roman" w:hAnsi="Times New Roman" w:cs="Times New Roman"/>
          <w:sz w:val="24"/>
          <w:szCs w:val="24"/>
        </w:rPr>
        <w:t xml:space="preserve">veřejnost. </w:t>
      </w:r>
    </w:p>
    <w:p w:rsidR="003A6CD6" w:rsidRDefault="003A6CD6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791DCA" w:rsidRDefault="007E42FE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73712E" w:rsidRPr="0073712E">
        <w:rPr>
          <w:rFonts w:ascii="Times New Roman" w:hAnsi="Times New Roman" w:cs="Times New Roman"/>
          <w:b/>
          <w:sz w:val="24"/>
          <w:szCs w:val="24"/>
        </w:rPr>
        <w:t>Inkluzivní strategie v předškolním vzdělávání</w:t>
      </w:r>
    </w:p>
    <w:p w:rsidR="003A6CD6" w:rsidRPr="00791DCA" w:rsidRDefault="00791DCA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Petra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Kočar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Nada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43C1">
        <w:rPr>
          <w:rFonts w:ascii="Times New Roman" w:hAnsi="Times New Roman" w:cs="Times New Roman"/>
          <w:i/>
          <w:sz w:val="24"/>
          <w:szCs w:val="24"/>
        </w:rPr>
        <w:t>Verbič</w:t>
      </w:r>
      <w:proofErr w:type="spellEnd"/>
      <w:r w:rsidR="00DC43C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33839">
        <w:rPr>
          <w:rFonts w:ascii="Times New Roman" w:hAnsi="Times New Roman" w:cs="Times New Roman"/>
          <w:i/>
          <w:sz w:val="24"/>
          <w:szCs w:val="24"/>
        </w:rPr>
        <w:t>mateřská škola L</w:t>
      </w:r>
      <w:r w:rsidR="00DC43C1">
        <w:rPr>
          <w:rFonts w:ascii="Times New Roman" w:hAnsi="Times New Roman" w:cs="Times New Roman"/>
          <w:i/>
          <w:sz w:val="24"/>
          <w:szCs w:val="24"/>
        </w:rPr>
        <w:t>ublaň, Slovinsko)</w:t>
      </w:r>
    </w:p>
    <w:p w:rsidR="003A6CD6" w:rsidRDefault="003A6CD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CD6">
        <w:rPr>
          <w:rFonts w:ascii="Times New Roman" w:hAnsi="Times New Roman" w:cs="Times New Roman"/>
          <w:sz w:val="24"/>
          <w:szCs w:val="24"/>
        </w:rPr>
        <w:t xml:space="preserve">Workshop bude zaměřen na konkrétní příklady dobré praxe v MŠ. Účastníci se seznámí s řešeními pro uspokojování rozdílných potřeb dětí a s příklady aktivní spolupráce s rodiči.  Prezentovány budou konkrétní řešení a inovativní </w:t>
      </w:r>
      <w:proofErr w:type="spellStart"/>
      <w:r w:rsidRPr="003A6CD6">
        <w:rPr>
          <w:rFonts w:ascii="Times New Roman" w:hAnsi="Times New Roman" w:cs="Times New Roman"/>
          <w:sz w:val="24"/>
          <w:szCs w:val="24"/>
        </w:rPr>
        <w:t>proinkluzivní</w:t>
      </w:r>
      <w:proofErr w:type="spellEnd"/>
      <w:r w:rsidRPr="003A6CD6">
        <w:rPr>
          <w:rFonts w:ascii="Times New Roman" w:hAnsi="Times New Roman" w:cs="Times New Roman"/>
          <w:sz w:val="24"/>
          <w:szCs w:val="24"/>
        </w:rPr>
        <w:t xml:space="preserve"> postupy. Součástí semináře bude aktivní diskuze všech účastníků.  </w:t>
      </w:r>
    </w:p>
    <w:p w:rsidR="003446C1" w:rsidRPr="00A14E06" w:rsidRDefault="003446C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6C1" w:rsidRPr="00A14E06" w:rsidRDefault="00A33D13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06">
        <w:rPr>
          <w:rFonts w:ascii="Times New Roman" w:hAnsi="Times New Roman" w:cs="Times New Roman"/>
          <w:sz w:val="24"/>
          <w:szCs w:val="24"/>
        </w:rPr>
        <w:t>Příklady dobré praxe M</w:t>
      </w:r>
      <w:r w:rsidR="003446C1" w:rsidRPr="00A14E06">
        <w:rPr>
          <w:rFonts w:ascii="Times New Roman" w:hAnsi="Times New Roman" w:cs="Times New Roman"/>
          <w:sz w:val="24"/>
          <w:szCs w:val="24"/>
        </w:rPr>
        <w:t>Š Brno</w:t>
      </w:r>
      <w:r w:rsidR="00A14E06">
        <w:rPr>
          <w:rFonts w:ascii="Times New Roman" w:hAnsi="Times New Roman" w:cs="Times New Roman"/>
          <w:sz w:val="24"/>
          <w:szCs w:val="24"/>
        </w:rPr>
        <w:t>.</w:t>
      </w:r>
    </w:p>
    <w:p w:rsidR="0024687B" w:rsidRDefault="0024687B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DCA" w:rsidRPr="00CE69C8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II. workshop</w:t>
      </w:r>
      <w:r w:rsidR="00D7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Strategie řízení a práce s týmem</w:t>
      </w:r>
    </w:p>
    <w:p w:rsidR="00791DCA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1DCA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791DCA">
        <w:rPr>
          <w:rFonts w:ascii="Times New Roman" w:hAnsi="Times New Roman" w:cs="Times New Roman"/>
          <w:i/>
          <w:sz w:val="24"/>
          <w:szCs w:val="24"/>
        </w:rPr>
        <w:t>Jana Foltýnová, Přemysl Jeřábek</w:t>
      </w:r>
    </w:p>
    <w:p w:rsidR="007F1D2A" w:rsidRDefault="00791DCA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DCA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791DCA">
        <w:rPr>
          <w:rFonts w:ascii="Times New Roman" w:hAnsi="Times New Roman" w:cs="Times New Roman"/>
          <w:sz w:val="24"/>
          <w:szCs w:val="24"/>
        </w:rPr>
        <w:t xml:space="preserve">: </w:t>
      </w:r>
      <w:r w:rsidR="007F1D2A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F1D2A" w:rsidRPr="00F16218">
        <w:rPr>
          <w:rFonts w:ascii="Times New Roman" w:hAnsi="Times New Roman" w:cs="Times New Roman"/>
          <w:b/>
          <w:i/>
          <w:sz w:val="24"/>
          <w:szCs w:val="24"/>
        </w:rPr>
        <w:t>elegáti ze Stuttgartu, Leedsu, Vídně a Charkova</w:t>
      </w:r>
      <w:r w:rsidR="007F1D2A" w:rsidRPr="00791DCA">
        <w:rPr>
          <w:rFonts w:ascii="Times New Roman" w:hAnsi="Times New Roman" w:cs="Times New Roman"/>
          <w:sz w:val="24"/>
          <w:szCs w:val="24"/>
        </w:rPr>
        <w:t xml:space="preserve"> </w:t>
      </w:r>
      <w:r w:rsidR="007F1D2A">
        <w:rPr>
          <w:rFonts w:ascii="Times New Roman" w:hAnsi="Times New Roman" w:cs="Times New Roman"/>
          <w:sz w:val="24"/>
          <w:szCs w:val="24"/>
        </w:rPr>
        <w:t xml:space="preserve">a </w:t>
      </w:r>
      <w:r w:rsidRPr="00791DCA">
        <w:rPr>
          <w:rFonts w:ascii="Times New Roman" w:hAnsi="Times New Roman" w:cs="Times New Roman"/>
          <w:sz w:val="24"/>
          <w:szCs w:val="24"/>
        </w:rPr>
        <w:t>pedagogové brněnských MŠ a ZŠ</w:t>
      </w:r>
    </w:p>
    <w:p w:rsidR="00991474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Místo konání: Sál Rady města Brna</w:t>
      </w:r>
      <w:r w:rsidR="00991474">
        <w:rPr>
          <w:rFonts w:ascii="Times New Roman" w:hAnsi="Times New Roman" w:cs="Times New Roman"/>
          <w:sz w:val="24"/>
          <w:szCs w:val="24"/>
        </w:rPr>
        <w:t>, Dominikánské nám. 1, Brno</w:t>
      </w:r>
    </w:p>
    <w:p w:rsidR="003C4F8F" w:rsidRDefault="00991474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55 účastníků</w:t>
      </w:r>
    </w:p>
    <w:p w:rsidR="00B05661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D67AFA">
        <w:rPr>
          <w:rFonts w:ascii="Times New Roman" w:hAnsi="Times New Roman" w:cs="Times New Roman"/>
          <w:sz w:val="24"/>
          <w:szCs w:val="24"/>
        </w:rPr>
        <w:t xml:space="preserve">zejména </w:t>
      </w:r>
      <w:r w:rsidR="007656B6">
        <w:rPr>
          <w:rFonts w:ascii="Times New Roman" w:hAnsi="Times New Roman" w:cs="Times New Roman"/>
          <w:sz w:val="24"/>
          <w:szCs w:val="24"/>
        </w:rPr>
        <w:t xml:space="preserve">pro zástupce </w:t>
      </w:r>
      <w:r w:rsidR="00B0566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gistrátu města Brna a</w:t>
      </w:r>
      <w:r w:rsidR="00B05661">
        <w:rPr>
          <w:rFonts w:ascii="Times New Roman" w:hAnsi="Times New Roman" w:cs="Times New Roman"/>
          <w:sz w:val="24"/>
          <w:szCs w:val="24"/>
        </w:rPr>
        <w:t xml:space="preserve"> měs</w:t>
      </w:r>
      <w:r>
        <w:rPr>
          <w:rFonts w:ascii="Times New Roman" w:hAnsi="Times New Roman" w:cs="Times New Roman"/>
          <w:sz w:val="24"/>
          <w:szCs w:val="24"/>
        </w:rPr>
        <w:t>tských částí, vedoucí pracovníky</w:t>
      </w:r>
      <w:r w:rsidR="00B05661">
        <w:rPr>
          <w:rFonts w:ascii="Times New Roman" w:hAnsi="Times New Roman" w:cs="Times New Roman"/>
          <w:sz w:val="24"/>
          <w:szCs w:val="24"/>
        </w:rPr>
        <w:t xml:space="preserve"> základních škol</w:t>
      </w:r>
      <w:r>
        <w:rPr>
          <w:rFonts w:ascii="Times New Roman" w:hAnsi="Times New Roman" w:cs="Times New Roman"/>
          <w:sz w:val="24"/>
          <w:szCs w:val="24"/>
        </w:rPr>
        <w:t xml:space="preserve"> a dotčenou</w:t>
      </w:r>
      <w:r w:rsidR="008A6586">
        <w:rPr>
          <w:rFonts w:ascii="Times New Roman" w:hAnsi="Times New Roman" w:cs="Times New Roman"/>
          <w:sz w:val="24"/>
          <w:szCs w:val="24"/>
        </w:rPr>
        <w:t xml:space="preserve"> veřejnost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7A2" w:rsidRDefault="007E42FE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C43C1">
        <w:rPr>
          <w:rFonts w:ascii="Times New Roman" w:hAnsi="Times New Roman" w:cs="Times New Roman"/>
          <w:b/>
          <w:sz w:val="24"/>
          <w:szCs w:val="24"/>
        </w:rPr>
        <w:t>Jak vypadá inkluze v Leedsu</w:t>
      </w:r>
      <w:r w:rsidR="00D767A2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767A2" w:rsidRPr="003A6CD6" w:rsidRDefault="00D767A2" w:rsidP="008317F4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Jhardine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6CD6">
        <w:rPr>
          <w:rFonts w:ascii="Times New Roman" w:hAnsi="Times New Roman" w:cs="Times New Roman"/>
          <w:i/>
          <w:sz w:val="24"/>
          <w:szCs w:val="24"/>
        </w:rPr>
        <w:t>Farrell</w:t>
      </w:r>
      <w:proofErr w:type="spellEnd"/>
      <w:r w:rsidRPr="003A6CD6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úřad města Leedsu, </w:t>
      </w:r>
      <w:r w:rsidRPr="00A33D13">
        <w:rPr>
          <w:rFonts w:ascii="Times New Roman" w:hAnsi="Times New Roman" w:cs="Times New Roman"/>
          <w:i/>
          <w:sz w:val="24"/>
          <w:szCs w:val="24"/>
        </w:rPr>
        <w:t>vedoucí poradce</w:t>
      </w:r>
      <w:r w:rsidR="00DC43C1">
        <w:rPr>
          <w:rFonts w:ascii="Times New Roman" w:hAnsi="Times New Roman" w:cs="Times New Roman"/>
          <w:i/>
          <w:sz w:val="24"/>
          <w:szCs w:val="24"/>
        </w:rPr>
        <w:t>, Velká Británie</w:t>
      </w:r>
      <w:r w:rsidRPr="003A6CD6">
        <w:rPr>
          <w:rFonts w:ascii="Times New Roman" w:hAnsi="Times New Roman" w:cs="Times New Roman"/>
          <w:i/>
          <w:sz w:val="24"/>
          <w:szCs w:val="24"/>
        </w:rPr>
        <w:t>)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7A2">
        <w:rPr>
          <w:rFonts w:ascii="Times New Roman" w:hAnsi="Times New Roman" w:cs="Times New Roman"/>
          <w:sz w:val="24"/>
          <w:szCs w:val="24"/>
        </w:rPr>
        <w:t>V prezentaci bude nastíněno, jak zajišťujeme, aby naše práce v Leedsu aktivně a st</w:t>
      </w:r>
      <w:r w:rsidR="007656B6">
        <w:rPr>
          <w:rFonts w:ascii="Times New Roman" w:hAnsi="Times New Roman" w:cs="Times New Roman"/>
          <w:sz w:val="24"/>
          <w:szCs w:val="24"/>
        </w:rPr>
        <w:t xml:space="preserve">rategicky podporovala rovnost, </w:t>
      </w:r>
      <w:r w:rsidRPr="00D767A2">
        <w:rPr>
          <w:rFonts w:ascii="Times New Roman" w:hAnsi="Times New Roman" w:cs="Times New Roman"/>
          <w:sz w:val="24"/>
          <w:szCs w:val="24"/>
        </w:rPr>
        <w:t>diverzitu a soudržnost komunity, a proč si myslíme, že je důležité, aby byly zlepšeny životní možnosti lidí ze všech komunit. Za použití slajdů a krátkého videa představím naši strategii a tři cíle: Za prvé, zrychlit pokrok a dosažení výsledků zranitelných žáků z řad černošského a minoritního etnika, jakož i žáků, pro které není angličtina rodným jazykem. Za druhé, zvýšit osvětu a snížit bariéry pro úspěch. A na závěr, podpořit přínosy diverzity a kulturní způsobilosti v leedských školách.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Pr="00141CD5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 w:rsidRPr="00141CD5">
        <w:rPr>
          <w:rFonts w:ascii="Times New Roman" w:hAnsi="Times New Roman" w:cs="Times New Roman"/>
          <w:b/>
          <w:sz w:val="24"/>
          <w:szCs w:val="24"/>
        </w:rPr>
        <w:t>Charkovské zkušenosti s inkluzivním vzděláváním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D5">
        <w:rPr>
          <w:rFonts w:ascii="Times New Roman" w:hAnsi="Times New Roman" w:cs="Times New Roman"/>
          <w:i/>
          <w:sz w:val="24"/>
          <w:szCs w:val="24"/>
        </w:rPr>
        <w:t xml:space="preserve">O. I.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Demenko</w:t>
      </w:r>
      <w:proofErr w:type="spellEnd"/>
      <w:r w:rsidR="001D5B0E">
        <w:rPr>
          <w:rFonts w:ascii="Times New Roman" w:hAnsi="Times New Roman" w:cs="Times New Roman"/>
          <w:i/>
          <w:sz w:val="24"/>
          <w:szCs w:val="24"/>
        </w:rPr>
        <w:t xml:space="preserve"> (Charkov, Ukrajina)</w:t>
      </w:r>
    </w:p>
    <w:p w:rsidR="00A14E06" w:rsidRDefault="00A14E0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Pr="00791DCA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 w:rsidRPr="00791DCA">
        <w:rPr>
          <w:rFonts w:ascii="Times New Roman" w:hAnsi="Times New Roman" w:cs="Times New Roman"/>
          <w:b/>
          <w:sz w:val="24"/>
          <w:szCs w:val="24"/>
        </w:rPr>
        <w:t>Společné vzdělávání: Inkluzivní strategie v praxi školy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1DCA">
        <w:rPr>
          <w:rFonts w:ascii="Times New Roman" w:hAnsi="Times New Roman" w:cs="Times New Roman"/>
          <w:i/>
          <w:sz w:val="24"/>
          <w:szCs w:val="24"/>
        </w:rPr>
        <w:t>Damaris</w:t>
      </w:r>
      <w:proofErr w:type="spellEnd"/>
      <w:r w:rsidRPr="00791D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1DCA">
        <w:rPr>
          <w:rFonts w:ascii="Times New Roman" w:hAnsi="Times New Roman" w:cs="Times New Roman"/>
          <w:i/>
          <w:sz w:val="24"/>
          <w:szCs w:val="24"/>
        </w:rPr>
        <w:t>Scholler</w:t>
      </w:r>
      <w:proofErr w:type="spellEnd"/>
      <w:r w:rsidRPr="00791DCA">
        <w:rPr>
          <w:rFonts w:ascii="Times New Roman" w:hAnsi="Times New Roman" w:cs="Times New Roman"/>
          <w:i/>
          <w:sz w:val="24"/>
          <w:szCs w:val="24"/>
        </w:rPr>
        <w:t xml:space="preserve"> (ředitelka a členka pracovní skupiny Inkluze, škola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Eli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König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Gemeinschaftschule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446C1">
        <w:rPr>
          <w:rFonts w:ascii="Times New Roman" w:hAnsi="Times New Roman" w:cs="Times New Roman"/>
          <w:i/>
          <w:sz w:val="24"/>
          <w:szCs w:val="24"/>
        </w:rPr>
        <w:t>Stuttgart</w:t>
      </w:r>
      <w:r w:rsidR="006D2717">
        <w:rPr>
          <w:rFonts w:ascii="Times New Roman" w:hAnsi="Times New Roman" w:cs="Times New Roman"/>
          <w:i/>
          <w:sz w:val="24"/>
          <w:szCs w:val="24"/>
        </w:rPr>
        <w:t>, Německo</w:t>
      </w:r>
      <w:r w:rsidRPr="00791DC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767A2" w:rsidRPr="00791DCA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1DCA">
        <w:rPr>
          <w:rFonts w:ascii="Times New Roman" w:hAnsi="Times New Roman" w:cs="Times New Roman"/>
          <w:i/>
          <w:sz w:val="24"/>
          <w:szCs w:val="24"/>
        </w:rPr>
        <w:t>Thomas Pfeifer (učitel francouzštiny a filozofie, člen pracovní skupiny, škola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Eli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König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Gemeinschaftschule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446C1">
        <w:rPr>
          <w:rFonts w:ascii="Times New Roman" w:hAnsi="Times New Roman" w:cs="Times New Roman"/>
          <w:i/>
          <w:sz w:val="24"/>
          <w:szCs w:val="24"/>
        </w:rPr>
        <w:t>Stuttgart</w:t>
      </w:r>
      <w:r w:rsidR="006D2717">
        <w:rPr>
          <w:rFonts w:ascii="Times New Roman" w:hAnsi="Times New Roman" w:cs="Times New Roman"/>
          <w:i/>
          <w:sz w:val="24"/>
          <w:szCs w:val="24"/>
        </w:rPr>
        <w:t>, Německo</w:t>
      </w:r>
      <w:r w:rsidRPr="00791DC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o principech/</w:t>
      </w:r>
      <w:proofErr w:type="spellStart"/>
      <w:r>
        <w:rPr>
          <w:rFonts w:ascii="Times New Roman" w:hAnsi="Times New Roman" w:cs="Times New Roman"/>
          <w:sz w:val="24"/>
          <w:szCs w:val="24"/>
        </w:rPr>
        <w:t>idei</w:t>
      </w:r>
      <w:r w:rsidR="007656B6"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inkluze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Bádensko</w:t>
      </w:r>
      <w:proofErr w:type="spellEnd"/>
      <w:r>
        <w:rPr>
          <w:rFonts w:ascii="Times New Roman" w:hAnsi="Times New Roman" w:cs="Times New Roman"/>
          <w:sz w:val="24"/>
          <w:szCs w:val="24"/>
        </w:rPr>
        <w:t>-Württembersk</w:t>
      </w:r>
      <w:r w:rsidR="007656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příkladu školy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König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Gemeinschaftsschule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Evk</w:t>
      </w:r>
      <w:proofErr w:type="spellEnd"/>
      <w:r>
        <w:rPr>
          <w:rFonts w:ascii="Times New Roman" w:hAnsi="Times New Roman" w:cs="Times New Roman"/>
          <w:sz w:val="24"/>
          <w:szCs w:val="24"/>
        </w:rPr>
        <w:t>) – zkušenosti a příklady – žijeme inkluzi.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7A2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D767A2">
        <w:rPr>
          <w:rFonts w:ascii="Times New Roman" w:hAnsi="Times New Roman" w:cs="Times New Roman"/>
          <w:b/>
          <w:sz w:val="24"/>
          <w:szCs w:val="24"/>
        </w:rPr>
        <w:t>Inkluze žáků se znevýhodněním</w:t>
      </w:r>
    </w:p>
    <w:p w:rsidR="00D767A2" w:rsidRPr="003446C1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Uwe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Peleikis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Dorothea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Zeller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Taiwo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Kaufmännische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46C1">
        <w:rPr>
          <w:rFonts w:ascii="Times New Roman" w:hAnsi="Times New Roman" w:cs="Times New Roman"/>
          <w:i/>
          <w:sz w:val="24"/>
          <w:szCs w:val="24"/>
        </w:rPr>
        <w:t>Schule</w:t>
      </w:r>
      <w:proofErr w:type="spellEnd"/>
      <w:r w:rsidRPr="003446C1">
        <w:rPr>
          <w:rFonts w:ascii="Times New Roman" w:hAnsi="Times New Roman" w:cs="Times New Roman"/>
          <w:i/>
          <w:sz w:val="24"/>
          <w:szCs w:val="24"/>
        </w:rPr>
        <w:t xml:space="preserve"> 1, Stuttgart</w:t>
      </w:r>
      <w:r w:rsidR="00DC43C1">
        <w:rPr>
          <w:rFonts w:ascii="Times New Roman" w:hAnsi="Times New Roman" w:cs="Times New Roman"/>
          <w:i/>
          <w:sz w:val="24"/>
          <w:szCs w:val="24"/>
        </w:rPr>
        <w:t>, Německo</w:t>
      </w:r>
      <w:r w:rsidRPr="003446C1">
        <w:rPr>
          <w:rFonts w:ascii="Times New Roman" w:hAnsi="Times New Roman" w:cs="Times New Roman"/>
          <w:i/>
          <w:sz w:val="24"/>
          <w:szCs w:val="24"/>
        </w:rPr>
        <w:t>)</w:t>
      </w:r>
    </w:p>
    <w:p w:rsidR="00D767A2" w:rsidRDefault="00D767A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D5" w:rsidRPr="00CE69C8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13">
        <w:rPr>
          <w:rFonts w:ascii="Times New Roman" w:hAnsi="Times New Roman" w:cs="Times New Roman"/>
          <w:sz w:val="24"/>
          <w:szCs w:val="24"/>
        </w:rPr>
        <w:t>Příklady dobré praxe ZŠ Brno.</w:t>
      </w:r>
    </w:p>
    <w:p w:rsid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40D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III. workshop</w:t>
      </w:r>
      <w:r w:rsidR="00EC243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Literární příběhy</w:t>
      </w:r>
      <w:r w:rsidR="006E740D" w:rsidRPr="006E74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CD5" w:rsidRP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D5">
        <w:rPr>
          <w:rFonts w:ascii="Times New Roman" w:hAnsi="Times New Roman" w:cs="Times New Roman"/>
          <w:sz w:val="24"/>
          <w:szCs w:val="24"/>
        </w:rPr>
        <w:t xml:space="preserve">Moderuje: </w:t>
      </w:r>
      <w:r w:rsidRPr="00141CD5">
        <w:rPr>
          <w:rFonts w:ascii="Times New Roman" w:hAnsi="Times New Roman" w:cs="Times New Roman"/>
          <w:i/>
          <w:sz w:val="24"/>
          <w:szCs w:val="24"/>
        </w:rPr>
        <w:t>Lenka Špačková</w:t>
      </w:r>
      <w:r w:rsidR="00731614">
        <w:rPr>
          <w:rFonts w:ascii="Times New Roman" w:hAnsi="Times New Roman" w:cs="Times New Roman"/>
          <w:i/>
          <w:sz w:val="24"/>
          <w:szCs w:val="24"/>
        </w:rPr>
        <w:t>, Anna Macková</w:t>
      </w:r>
    </w:p>
    <w:p w:rsidR="00B05661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CD5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141CD5">
        <w:rPr>
          <w:rFonts w:ascii="Times New Roman" w:hAnsi="Times New Roman" w:cs="Times New Roman"/>
          <w:sz w:val="24"/>
          <w:szCs w:val="24"/>
        </w:rPr>
        <w:t>: pedagogové brněnských MŠ a ZŠ</w:t>
      </w:r>
      <w:r w:rsidR="00B05661" w:rsidRPr="00B05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Nová radnice, školící místnost Podkova, Dominikánské nám. 1, Brno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45 účastníků</w:t>
      </w:r>
    </w:p>
    <w:p w:rsidR="00B05661" w:rsidRPr="006E740D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je určen </w:t>
      </w:r>
      <w:r w:rsidR="00875D00">
        <w:rPr>
          <w:rFonts w:ascii="Times New Roman" w:hAnsi="Times New Roman" w:cs="Times New Roman"/>
          <w:sz w:val="24"/>
          <w:szCs w:val="24"/>
        </w:rPr>
        <w:t>zejména pro</w:t>
      </w:r>
      <w:r>
        <w:rPr>
          <w:rFonts w:ascii="Times New Roman" w:hAnsi="Times New Roman" w:cs="Times New Roman"/>
          <w:sz w:val="24"/>
          <w:szCs w:val="24"/>
        </w:rPr>
        <w:t xml:space="preserve"> speciální pedagogy, psychology</w:t>
      </w:r>
      <w:r w:rsidR="00875D00">
        <w:rPr>
          <w:rFonts w:ascii="Times New Roman" w:hAnsi="Times New Roman" w:cs="Times New Roman"/>
          <w:sz w:val="24"/>
          <w:szCs w:val="24"/>
        </w:rPr>
        <w:t>, učitele 1. stupně, učitele českého jazyka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05661">
        <w:rPr>
          <w:rFonts w:ascii="Times New Roman" w:hAnsi="Times New Roman" w:cs="Times New Roman"/>
          <w:sz w:val="24"/>
          <w:szCs w:val="24"/>
        </w:rPr>
        <w:t>neziskový sektor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661" w:rsidRPr="006E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61" w:rsidRPr="00141CD5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D5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141CD5">
        <w:rPr>
          <w:rFonts w:ascii="Times New Roman" w:hAnsi="Times New Roman" w:cs="Times New Roman"/>
          <w:b/>
          <w:sz w:val="24"/>
          <w:szCs w:val="24"/>
        </w:rPr>
        <w:t>Literární příběhy</w:t>
      </w:r>
    </w:p>
    <w:p w:rsidR="00141CD5" w:rsidRP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D5">
        <w:rPr>
          <w:rFonts w:ascii="Times New Roman" w:hAnsi="Times New Roman" w:cs="Times New Roman"/>
          <w:i/>
          <w:sz w:val="24"/>
          <w:szCs w:val="24"/>
        </w:rPr>
        <w:t xml:space="preserve">Kamil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Kuracki</w:t>
      </w:r>
      <w:proofErr w:type="spellEnd"/>
      <w:r w:rsidRPr="00141CD5">
        <w:rPr>
          <w:rFonts w:ascii="Times New Roman" w:hAnsi="Times New Roman" w:cs="Times New Roman"/>
          <w:i/>
          <w:sz w:val="24"/>
          <w:szCs w:val="24"/>
        </w:rPr>
        <w:t xml:space="preserve"> (odborný asistent katedry Pedagogické terapie na Maria </w:t>
      </w:r>
      <w:proofErr w:type="spellStart"/>
      <w:r w:rsidRPr="00141CD5">
        <w:rPr>
          <w:rFonts w:ascii="Times New Roman" w:hAnsi="Times New Roman" w:cs="Times New Roman"/>
          <w:i/>
          <w:sz w:val="24"/>
          <w:szCs w:val="24"/>
        </w:rPr>
        <w:t>Grzegorzewska</w:t>
      </w:r>
      <w:proofErr w:type="spellEnd"/>
      <w:r w:rsidRPr="00141CD5">
        <w:rPr>
          <w:rFonts w:ascii="Times New Roman" w:hAnsi="Times New Roman" w:cs="Times New Roman"/>
          <w:i/>
          <w:sz w:val="24"/>
          <w:szCs w:val="24"/>
        </w:rPr>
        <w:t xml:space="preserve"> Univerzity, Varšava</w:t>
      </w:r>
      <w:r w:rsidR="00DC43C1">
        <w:rPr>
          <w:rFonts w:ascii="Times New Roman" w:hAnsi="Times New Roman" w:cs="Times New Roman"/>
          <w:i/>
          <w:sz w:val="24"/>
          <w:szCs w:val="24"/>
        </w:rPr>
        <w:t>, Polsko</w:t>
      </w:r>
      <w:r w:rsidRPr="00141CD5">
        <w:rPr>
          <w:rFonts w:ascii="Times New Roman" w:hAnsi="Times New Roman" w:cs="Times New Roman"/>
          <w:i/>
          <w:sz w:val="24"/>
          <w:szCs w:val="24"/>
        </w:rPr>
        <w:t>)</w:t>
      </w:r>
    </w:p>
    <w:p w:rsidR="00141CD5" w:rsidRDefault="00141CD5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D5">
        <w:rPr>
          <w:rFonts w:ascii="Times New Roman" w:hAnsi="Times New Roman" w:cs="Times New Roman"/>
          <w:sz w:val="24"/>
          <w:szCs w:val="24"/>
        </w:rPr>
        <w:t>Literární příběhy jsou dobrým zdrojem pro podporu všech dětí</w:t>
      </w:r>
      <w:r w:rsidR="001D5B0E">
        <w:rPr>
          <w:rFonts w:ascii="Times New Roman" w:hAnsi="Times New Roman" w:cs="Times New Roman"/>
          <w:sz w:val="24"/>
          <w:szCs w:val="24"/>
        </w:rPr>
        <w:t>, i d</w:t>
      </w:r>
      <w:r w:rsidRPr="00141CD5">
        <w:rPr>
          <w:rFonts w:ascii="Times New Roman" w:hAnsi="Times New Roman" w:cs="Times New Roman"/>
          <w:sz w:val="24"/>
          <w:szCs w:val="24"/>
        </w:rPr>
        <w:t xml:space="preserve">ětí se speciálními vzdělávacími potřebami. Jak s nimi lze cíleně pracovat ve výuce pro podporu učení dětí je předmětem </w:t>
      </w:r>
      <w:r w:rsidR="006E740D">
        <w:rPr>
          <w:rFonts w:ascii="Times New Roman" w:hAnsi="Times New Roman" w:cs="Times New Roman"/>
          <w:sz w:val="24"/>
          <w:szCs w:val="24"/>
        </w:rPr>
        <w:t xml:space="preserve">této </w:t>
      </w:r>
      <w:r w:rsidRPr="00141CD5">
        <w:rPr>
          <w:rFonts w:ascii="Times New Roman" w:hAnsi="Times New Roman" w:cs="Times New Roman"/>
          <w:sz w:val="24"/>
          <w:szCs w:val="24"/>
        </w:rPr>
        <w:t>dílny.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731614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14">
        <w:rPr>
          <w:rFonts w:ascii="Times New Roman" w:hAnsi="Times New Roman" w:cs="Times New Roman"/>
          <w:sz w:val="24"/>
          <w:szCs w:val="24"/>
        </w:rPr>
        <w:t>Příklady dobré praxe ZŠ Brno.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7F4" w:rsidRDefault="008317F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43C1" w:rsidRDefault="00DC43C1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CE69C8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9C8">
        <w:rPr>
          <w:rFonts w:ascii="Times New Roman" w:hAnsi="Times New Roman" w:cs="Times New Roman"/>
          <w:b/>
          <w:sz w:val="24"/>
          <w:szCs w:val="24"/>
          <w:u w:val="single"/>
        </w:rPr>
        <w:t>IV. workshop</w:t>
      </w:r>
      <w:r w:rsidR="001B4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Vzdělávání nadaných dětí a žáků</w:t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Moderuje: Eva Trnová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sz w:val="24"/>
          <w:szCs w:val="24"/>
        </w:rPr>
        <w:t>Panelisté</w:t>
      </w:r>
      <w:proofErr w:type="spellEnd"/>
      <w:r w:rsidRPr="00EF6157">
        <w:rPr>
          <w:rFonts w:ascii="Times New Roman" w:hAnsi="Times New Roman" w:cs="Times New Roman"/>
          <w:sz w:val="24"/>
          <w:szCs w:val="24"/>
        </w:rPr>
        <w:t>: pedagogové brněnských MŠ a ZŠ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Nová radnice, zasedací místnost Kanceláře strategie města, Dominikánské nám. 1, Brno  </w:t>
      </w:r>
    </w:p>
    <w:p w:rsidR="00B05661" w:rsidRDefault="00B05661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sálu: 25 účastníků</w:t>
      </w:r>
    </w:p>
    <w:p w:rsidR="00B05661" w:rsidRDefault="00CA174F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je určen zejména pro pedagogy základních škol pracující s nadanými žáky.</w:t>
      </w:r>
    </w:p>
    <w:p w:rsidR="00A14E06" w:rsidRPr="00EF6157" w:rsidRDefault="00A14E06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EF6157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 xml:space="preserve">Rozvoj programu vzdělávání vysoce nadaných dětí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ab/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Andrásné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Vántus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(zástupkyně vedoucího Obvodního školského centra v</w:t>
      </w:r>
      <w:r w:rsidR="00DC43C1">
        <w:rPr>
          <w:rFonts w:ascii="Times New Roman" w:hAnsi="Times New Roman" w:cs="Times New Roman"/>
          <w:i/>
          <w:sz w:val="24"/>
          <w:szCs w:val="24"/>
        </w:rPr>
        <w:t> </w:t>
      </w:r>
      <w:r w:rsidRPr="00EF6157">
        <w:rPr>
          <w:rFonts w:ascii="Times New Roman" w:hAnsi="Times New Roman" w:cs="Times New Roman"/>
          <w:i/>
          <w:sz w:val="24"/>
          <w:szCs w:val="24"/>
        </w:rPr>
        <w:t>Debrecínu</w:t>
      </w:r>
      <w:r w:rsidR="00DC43C1">
        <w:rPr>
          <w:rFonts w:ascii="Times New Roman" w:hAnsi="Times New Roman" w:cs="Times New Roman"/>
          <w:i/>
          <w:sz w:val="24"/>
          <w:szCs w:val="24"/>
        </w:rPr>
        <w:t>, Maďarsko</w:t>
      </w:r>
      <w:r w:rsidRPr="00EF6157">
        <w:rPr>
          <w:rFonts w:ascii="Times New Roman" w:hAnsi="Times New Roman" w:cs="Times New Roman"/>
          <w:i/>
          <w:sz w:val="24"/>
          <w:szCs w:val="24"/>
        </w:rPr>
        <w:t>)</w:t>
      </w:r>
    </w:p>
    <w:p w:rsidR="00141CD5" w:rsidRPr="00141CD5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 xml:space="preserve">Model z Debrecínu jako program Lepšího vzdělávání pro nadané děti byl zaveden v Debrecínu, Maďarsko, v roce 2008 pod názvem „Model z Debrecínu“, do kterého se zapojilo všech 26 škol z města Debrecínu. </w:t>
      </w:r>
      <w:r w:rsidRPr="00EF6157">
        <w:rPr>
          <w:rFonts w:ascii="Times New Roman" w:hAnsi="Times New Roman" w:cs="Times New Roman"/>
          <w:sz w:val="24"/>
          <w:szCs w:val="24"/>
        </w:rPr>
        <w:tab/>
      </w:r>
    </w:p>
    <w:p w:rsidR="00CE69C8" w:rsidRDefault="00CE69C8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EF6157" w:rsidRDefault="007E42FE" w:rsidP="00831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Prezentace: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 xml:space="preserve">Příklad dobré školské praxe při výuce nadaných žáků </w:t>
      </w:r>
      <w:r w:rsidR="00EF6157" w:rsidRPr="00EF6157">
        <w:rPr>
          <w:rFonts w:ascii="Times New Roman" w:hAnsi="Times New Roman" w:cs="Times New Roman"/>
          <w:b/>
          <w:sz w:val="24"/>
          <w:szCs w:val="24"/>
        </w:rPr>
        <w:tab/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Agnes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Pakurar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(ředitelka Základní školy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Szoboszlói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57">
        <w:rPr>
          <w:rFonts w:ascii="Times New Roman" w:hAnsi="Times New Roman" w:cs="Times New Roman"/>
          <w:i/>
          <w:sz w:val="24"/>
          <w:szCs w:val="24"/>
        </w:rPr>
        <w:t>Úti</w:t>
      </w:r>
      <w:proofErr w:type="spellEnd"/>
      <w:r w:rsidRPr="00EF6157">
        <w:rPr>
          <w:rFonts w:ascii="Times New Roman" w:hAnsi="Times New Roman" w:cs="Times New Roman"/>
          <w:i/>
          <w:sz w:val="24"/>
          <w:szCs w:val="24"/>
        </w:rPr>
        <w:t>, Debrecín, Maďarsko)</w:t>
      </w:r>
    </w:p>
    <w:p w:rsid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Naše klíčová slova pro zlepšení vzdělávání jsou kvalita, obsah, kompetence, otevřenost. Každoročně se zlepšují následující schopnosti žáků: pozornost, paměť, logické myšlení, rozšíření slovní zásoby, motivace a kreativita. Rozvoj vysokého nadání je umožněn prostřednictvím čtyř témat: roční období, tradice, zaměstnání a byliny. Projektová práce, výuka studijních dovedností, uvolnění stresu pohybovou terapií a sebehodnocení jsou hlavní pilíře našich metod. Výsledky našeho programu zlepšení: žáci jsou motivovanější ve školní práci, rozvinuli svůj pozitivní přístup a techniky sebe zlepšení přispěly k reálnému sebehodnocení žáků.</w:t>
      </w:r>
    </w:p>
    <w:p w:rsidR="00F16218" w:rsidRDefault="00F1621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218" w:rsidRPr="00731614" w:rsidRDefault="00F16218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14">
        <w:rPr>
          <w:rFonts w:ascii="Times New Roman" w:hAnsi="Times New Roman" w:cs="Times New Roman"/>
          <w:sz w:val="24"/>
          <w:szCs w:val="24"/>
        </w:rPr>
        <w:t xml:space="preserve">Příklady dobré praxe </w:t>
      </w:r>
      <w:r>
        <w:rPr>
          <w:rFonts w:ascii="Times New Roman" w:hAnsi="Times New Roman" w:cs="Times New Roman"/>
          <w:sz w:val="24"/>
          <w:szCs w:val="24"/>
        </w:rPr>
        <w:t xml:space="preserve">MŠ a </w:t>
      </w:r>
      <w:r w:rsidRPr="00731614">
        <w:rPr>
          <w:rFonts w:ascii="Times New Roman" w:hAnsi="Times New Roman" w:cs="Times New Roman"/>
          <w:sz w:val="24"/>
          <w:szCs w:val="24"/>
        </w:rPr>
        <w:t>ZŠ Brno.</w:t>
      </w:r>
    </w:p>
    <w:p w:rsidR="00CC5C04" w:rsidRDefault="00CC5C04" w:rsidP="00831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157" w:rsidRPr="00EF6157" w:rsidRDefault="001B47B2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</w:t>
      </w:r>
      <w:r w:rsidR="00EF6157" w:rsidRPr="00EF6157">
        <w:rPr>
          <w:rFonts w:ascii="Times New Roman" w:hAnsi="Times New Roman" w:cs="Times New Roman"/>
          <w:sz w:val="24"/>
          <w:szCs w:val="24"/>
        </w:rPr>
        <w:t>0 – 16:</w:t>
      </w:r>
      <w:r w:rsidR="001D5B0E">
        <w:rPr>
          <w:rFonts w:ascii="Times New Roman" w:hAnsi="Times New Roman" w:cs="Times New Roman"/>
          <w:sz w:val="24"/>
          <w:szCs w:val="24"/>
        </w:rPr>
        <w:t>15</w:t>
      </w:r>
      <w:r w:rsidR="00690935">
        <w:rPr>
          <w:rFonts w:ascii="Times New Roman" w:hAnsi="Times New Roman" w:cs="Times New Roman"/>
          <w:sz w:val="24"/>
          <w:szCs w:val="24"/>
        </w:rPr>
        <w:tab/>
      </w:r>
      <w:r w:rsidR="00690935">
        <w:rPr>
          <w:rFonts w:ascii="Times New Roman" w:hAnsi="Times New Roman" w:cs="Times New Roman"/>
          <w:sz w:val="24"/>
          <w:szCs w:val="24"/>
        </w:rPr>
        <w:tab/>
        <w:t>Přestávka na kávu, diskuze v kuloárech</w:t>
      </w: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57" w:rsidRPr="00EF6157" w:rsidRDefault="00EF6157" w:rsidP="0083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57">
        <w:rPr>
          <w:rFonts w:ascii="Times New Roman" w:hAnsi="Times New Roman" w:cs="Times New Roman"/>
          <w:sz w:val="24"/>
          <w:szCs w:val="24"/>
        </w:rPr>
        <w:t>1</w:t>
      </w:r>
      <w:r w:rsidR="001D5B0E">
        <w:rPr>
          <w:rFonts w:ascii="Times New Roman" w:hAnsi="Times New Roman" w:cs="Times New Roman"/>
          <w:sz w:val="24"/>
          <w:szCs w:val="24"/>
        </w:rPr>
        <w:t>6:15</w:t>
      </w:r>
      <w:r w:rsidRPr="00EF6157">
        <w:rPr>
          <w:rFonts w:ascii="Times New Roman" w:hAnsi="Times New Roman" w:cs="Times New Roman"/>
          <w:sz w:val="24"/>
          <w:szCs w:val="24"/>
        </w:rPr>
        <w:t xml:space="preserve"> –</w:t>
      </w:r>
      <w:r w:rsidR="00F1284C">
        <w:rPr>
          <w:rFonts w:ascii="Times New Roman" w:hAnsi="Times New Roman" w:cs="Times New Roman"/>
          <w:sz w:val="24"/>
          <w:szCs w:val="24"/>
        </w:rPr>
        <w:t xml:space="preserve"> 17</w:t>
      </w:r>
      <w:r w:rsidRPr="00EF6157">
        <w:rPr>
          <w:rFonts w:ascii="Times New Roman" w:hAnsi="Times New Roman" w:cs="Times New Roman"/>
          <w:sz w:val="24"/>
          <w:szCs w:val="24"/>
        </w:rPr>
        <w:t>:</w:t>
      </w:r>
      <w:r w:rsidR="00F1284C">
        <w:rPr>
          <w:rFonts w:ascii="Times New Roman" w:hAnsi="Times New Roman" w:cs="Times New Roman"/>
          <w:sz w:val="24"/>
          <w:szCs w:val="24"/>
        </w:rPr>
        <w:t>0</w:t>
      </w:r>
      <w:r w:rsidRPr="00EF6157">
        <w:rPr>
          <w:rFonts w:ascii="Times New Roman" w:hAnsi="Times New Roman" w:cs="Times New Roman"/>
          <w:sz w:val="24"/>
          <w:szCs w:val="24"/>
        </w:rPr>
        <w:t>0</w:t>
      </w:r>
      <w:r w:rsidRPr="00EF6157">
        <w:rPr>
          <w:rFonts w:ascii="Times New Roman" w:hAnsi="Times New Roman" w:cs="Times New Roman"/>
          <w:sz w:val="24"/>
          <w:szCs w:val="24"/>
        </w:rPr>
        <w:tab/>
      </w:r>
      <w:r w:rsidRPr="00EF6157">
        <w:rPr>
          <w:rFonts w:ascii="Times New Roman" w:hAnsi="Times New Roman" w:cs="Times New Roman"/>
          <w:sz w:val="24"/>
          <w:szCs w:val="24"/>
        </w:rPr>
        <w:tab/>
        <w:t>Závěrečné plénum</w:t>
      </w:r>
    </w:p>
    <w:sectPr w:rsidR="00EF6157" w:rsidRPr="00EF6157" w:rsidSect="00420D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76AB"/>
    <w:rsid w:val="0005797B"/>
    <w:rsid w:val="000A4365"/>
    <w:rsid w:val="000E6A30"/>
    <w:rsid w:val="001407C6"/>
    <w:rsid w:val="00141CD5"/>
    <w:rsid w:val="00172138"/>
    <w:rsid w:val="001B212C"/>
    <w:rsid w:val="001B47B2"/>
    <w:rsid w:val="001D5B0E"/>
    <w:rsid w:val="00216711"/>
    <w:rsid w:val="0024687B"/>
    <w:rsid w:val="00257CE7"/>
    <w:rsid w:val="002832CC"/>
    <w:rsid w:val="002F22C2"/>
    <w:rsid w:val="00337F8E"/>
    <w:rsid w:val="003446C1"/>
    <w:rsid w:val="003A0B32"/>
    <w:rsid w:val="003A6CD6"/>
    <w:rsid w:val="003C4F8F"/>
    <w:rsid w:val="003D3BE8"/>
    <w:rsid w:val="003E4144"/>
    <w:rsid w:val="00420DFB"/>
    <w:rsid w:val="00430558"/>
    <w:rsid w:val="004A517F"/>
    <w:rsid w:val="004B4737"/>
    <w:rsid w:val="00544EEA"/>
    <w:rsid w:val="005D3BBE"/>
    <w:rsid w:val="005E3180"/>
    <w:rsid w:val="006876AB"/>
    <w:rsid w:val="00690935"/>
    <w:rsid w:val="006A5876"/>
    <w:rsid w:val="006D2717"/>
    <w:rsid w:val="006E740D"/>
    <w:rsid w:val="006F1F7F"/>
    <w:rsid w:val="00717038"/>
    <w:rsid w:val="00731614"/>
    <w:rsid w:val="0073712E"/>
    <w:rsid w:val="007656B6"/>
    <w:rsid w:val="00791DCA"/>
    <w:rsid w:val="007B2ACA"/>
    <w:rsid w:val="007C4600"/>
    <w:rsid w:val="007D4F15"/>
    <w:rsid w:val="007E42FE"/>
    <w:rsid w:val="007F1D2A"/>
    <w:rsid w:val="008317F4"/>
    <w:rsid w:val="00875D00"/>
    <w:rsid w:val="00894BF4"/>
    <w:rsid w:val="008A6586"/>
    <w:rsid w:val="00900ED0"/>
    <w:rsid w:val="00915D92"/>
    <w:rsid w:val="0096454C"/>
    <w:rsid w:val="00991474"/>
    <w:rsid w:val="00A14E06"/>
    <w:rsid w:val="00A33839"/>
    <w:rsid w:val="00A33D13"/>
    <w:rsid w:val="00A43272"/>
    <w:rsid w:val="00A57B2F"/>
    <w:rsid w:val="00A97380"/>
    <w:rsid w:val="00AE0BFF"/>
    <w:rsid w:val="00B05661"/>
    <w:rsid w:val="00B3186A"/>
    <w:rsid w:val="00B52E31"/>
    <w:rsid w:val="00C167CF"/>
    <w:rsid w:val="00C22042"/>
    <w:rsid w:val="00C72DB6"/>
    <w:rsid w:val="00C75E83"/>
    <w:rsid w:val="00C93028"/>
    <w:rsid w:val="00CA174F"/>
    <w:rsid w:val="00CB0B16"/>
    <w:rsid w:val="00CC5C04"/>
    <w:rsid w:val="00CE69C8"/>
    <w:rsid w:val="00D67AFA"/>
    <w:rsid w:val="00D767A2"/>
    <w:rsid w:val="00DB483D"/>
    <w:rsid w:val="00DC43C1"/>
    <w:rsid w:val="00E332FE"/>
    <w:rsid w:val="00E3756F"/>
    <w:rsid w:val="00E5773E"/>
    <w:rsid w:val="00E86ED3"/>
    <w:rsid w:val="00EC2436"/>
    <w:rsid w:val="00EF6157"/>
    <w:rsid w:val="00F0290A"/>
    <w:rsid w:val="00F10E04"/>
    <w:rsid w:val="00F1284C"/>
    <w:rsid w:val="00F12E52"/>
    <w:rsid w:val="00F13FCF"/>
    <w:rsid w:val="00F16218"/>
    <w:rsid w:val="00F8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3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76A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876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6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420DF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0D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Hošková</dc:creator>
  <cp:lastModifiedBy>cechovai</cp:lastModifiedBy>
  <cp:revision>2</cp:revision>
  <cp:lastPrinted>2017-04-03T08:49:00Z</cp:lastPrinted>
  <dcterms:created xsi:type="dcterms:W3CDTF">2017-04-04T11:11:00Z</dcterms:created>
  <dcterms:modified xsi:type="dcterms:W3CDTF">2017-04-04T11:11:00Z</dcterms:modified>
</cp:coreProperties>
</file>