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BC" w:rsidRPr="006E7491" w:rsidRDefault="00A72DBC" w:rsidP="00A72DBC">
      <w:pPr>
        <w:jc w:val="center"/>
        <w:rPr>
          <w:sz w:val="20"/>
        </w:rPr>
      </w:pPr>
      <w:r w:rsidRPr="006E7491"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1FF89A5F" wp14:editId="1F46E117">
            <wp:simplePos x="904875" y="89535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2800" cy="1281600"/>
            <wp:effectExtent l="0" t="0" r="635" b="0"/>
            <wp:wrapTight wrapText="bothSides">
              <wp:wrapPolygon edited="0">
                <wp:start x="0" y="0"/>
                <wp:lineTo x="0" y="21193"/>
                <wp:lineTo x="21531" y="21193"/>
                <wp:lineTo x="21531" y="0"/>
                <wp:lineTo x="0" y="0"/>
              </wp:wrapPolygon>
            </wp:wrapTight>
            <wp:docPr id="1" name="Obrázek 1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491">
        <w:rPr>
          <w:rFonts w:cs="Times New Roman"/>
        </w:rPr>
        <w:t>Místní akční plán rozvoje vzdělávání ve městě Brně</w:t>
      </w:r>
    </w:p>
    <w:p w:rsidR="00A72DBC" w:rsidRPr="006E7491" w:rsidRDefault="00A72DBC" w:rsidP="00A72DBC">
      <w:pPr>
        <w:jc w:val="center"/>
        <w:rPr>
          <w:rFonts w:cs="Times New Roman"/>
        </w:rPr>
      </w:pPr>
      <w:r w:rsidRPr="006E7491">
        <w:rPr>
          <w:rFonts w:cs="Times New Roman"/>
        </w:rPr>
        <w:t>CZ.02.3.68/0.0/0.0/15_005/0000092</w:t>
      </w:r>
    </w:p>
    <w:p w:rsidR="00A72DBC" w:rsidRDefault="00A72DBC" w:rsidP="002E412D">
      <w:pPr>
        <w:rPr>
          <w:rFonts w:cs="Times New Roman"/>
          <w:szCs w:val="24"/>
        </w:rPr>
      </w:pPr>
    </w:p>
    <w:p w:rsidR="004B3C62" w:rsidRPr="00374E9E" w:rsidRDefault="00A5596D" w:rsidP="00374E9E">
      <w:pPr>
        <w:jc w:val="center"/>
        <w:rPr>
          <w:rFonts w:cs="Times New Roman"/>
          <w:b/>
          <w:szCs w:val="24"/>
          <w:u w:val="single"/>
        </w:rPr>
      </w:pPr>
      <w:r w:rsidRPr="00374E9E">
        <w:rPr>
          <w:rFonts w:cs="Times New Roman"/>
          <w:b/>
          <w:szCs w:val="24"/>
          <w:u w:val="single"/>
        </w:rPr>
        <w:t xml:space="preserve">Kamil </w:t>
      </w:r>
      <w:proofErr w:type="spellStart"/>
      <w:r w:rsidRPr="00374E9E">
        <w:rPr>
          <w:rFonts w:cs="Times New Roman"/>
          <w:b/>
          <w:szCs w:val="24"/>
          <w:u w:val="single"/>
        </w:rPr>
        <w:t>Kuracki</w:t>
      </w:r>
      <w:proofErr w:type="spellEnd"/>
    </w:p>
    <w:p w:rsidR="00A5596D" w:rsidRPr="00A5596D" w:rsidRDefault="00A5596D" w:rsidP="00A5596D">
      <w:pPr>
        <w:keepNext/>
        <w:spacing w:before="480" w:after="240"/>
        <w:rPr>
          <w:rFonts w:cs="Times New Roman"/>
          <w:b/>
          <w:i/>
          <w:szCs w:val="24"/>
        </w:rPr>
      </w:pPr>
      <w:r w:rsidRPr="00A5596D">
        <w:rPr>
          <w:rFonts w:cs="Times New Roman"/>
          <w:b/>
          <w:i/>
          <w:szCs w:val="24"/>
        </w:rPr>
        <w:t>Snímek č. 1</w:t>
      </w:r>
    </w:p>
    <w:p w:rsidR="00A5596D" w:rsidRPr="00266B57" w:rsidRDefault="00A5596D" w:rsidP="002E412D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Edukační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 w:rsidRPr="00266B57">
        <w:rPr>
          <w:rFonts w:cs="Times New Roman"/>
          <w:b/>
          <w:szCs w:val="24"/>
        </w:rPr>
        <w:t xml:space="preserve"> při budování interních a externích zdrojů </w:t>
      </w:r>
      <w:r w:rsidR="00EB6830">
        <w:rPr>
          <w:rFonts w:cs="Times New Roman"/>
          <w:b/>
          <w:szCs w:val="24"/>
        </w:rPr>
        <w:t>dětí a žáků</w:t>
      </w:r>
      <w:r w:rsidRPr="00266B57">
        <w:rPr>
          <w:rFonts w:cs="Times New Roman"/>
          <w:b/>
          <w:szCs w:val="24"/>
        </w:rPr>
        <w:t xml:space="preserve"> se zvláštními vzdělávacími potřebami – praktická řešení</w:t>
      </w:r>
    </w:p>
    <w:p w:rsidR="00A5596D" w:rsidRDefault="00A5596D" w:rsidP="002E412D">
      <w:pPr>
        <w:rPr>
          <w:rFonts w:cs="Times New Roman"/>
          <w:szCs w:val="24"/>
        </w:rPr>
      </w:pPr>
    </w:p>
    <w:p w:rsidR="00A5596D" w:rsidRDefault="00A5596D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Kamil </w:t>
      </w:r>
      <w:proofErr w:type="spellStart"/>
      <w:r>
        <w:rPr>
          <w:rFonts w:cs="Times New Roman"/>
          <w:szCs w:val="24"/>
        </w:rPr>
        <w:t>Kuracki</w:t>
      </w:r>
      <w:proofErr w:type="spellEnd"/>
    </w:p>
    <w:p w:rsidR="00A5596D" w:rsidRDefault="00A5596D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>Katedra pedagogické terapie</w:t>
      </w:r>
    </w:p>
    <w:p w:rsidR="00A5596D" w:rsidRDefault="00A5596D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Univerzita Marie </w:t>
      </w:r>
      <w:proofErr w:type="spellStart"/>
      <w:r>
        <w:rPr>
          <w:rFonts w:cs="Times New Roman"/>
          <w:szCs w:val="24"/>
        </w:rPr>
        <w:t>Grzegorzewské</w:t>
      </w:r>
      <w:proofErr w:type="spellEnd"/>
      <w:r>
        <w:rPr>
          <w:rFonts w:cs="Times New Roman"/>
          <w:szCs w:val="24"/>
        </w:rPr>
        <w:t xml:space="preserve"> pro speciální vzdělávání </w:t>
      </w:r>
    </w:p>
    <w:p w:rsidR="00A5596D" w:rsidRPr="00FC6B28" w:rsidRDefault="00A5596D" w:rsidP="00FC6B28">
      <w:pPr>
        <w:keepNext/>
        <w:spacing w:before="480" w:after="240"/>
        <w:rPr>
          <w:rFonts w:cs="Times New Roman"/>
          <w:b/>
          <w:i/>
          <w:szCs w:val="24"/>
        </w:rPr>
      </w:pPr>
      <w:r w:rsidRPr="00FC6B28">
        <w:rPr>
          <w:rFonts w:cs="Times New Roman"/>
          <w:b/>
          <w:i/>
          <w:szCs w:val="24"/>
        </w:rPr>
        <w:t>Snímek č. 2</w:t>
      </w:r>
    </w:p>
    <w:p w:rsidR="00A5596D" w:rsidRPr="00266B57" w:rsidRDefault="00A5596D" w:rsidP="002E412D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Role kultury a literatury ve vývoji dětí a mládeže</w:t>
      </w:r>
    </w:p>
    <w:p w:rsidR="00A5596D" w:rsidRDefault="00A5596D" w:rsidP="002E412D">
      <w:pPr>
        <w:rPr>
          <w:rFonts w:cs="Times New Roman"/>
          <w:szCs w:val="24"/>
        </w:rPr>
      </w:pPr>
    </w:p>
    <w:p w:rsidR="00A5596D" w:rsidRPr="00266B57" w:rsidRDefault="00EB6830" w:rsidP="002E412D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„</w:t>
      </w:r>
      <w:r w:rsidR="00A5596D" w:rsidRPr="00266B57">
        <w:rPr>
          <w:rFonts w:cs="Times New Roman"/>
          <w:i/>
          <w:szCs w:val="24"/>
        </w:rPr>
        <w:t>Inte</w:t>
      </w:r>
      <w:r w:rsidR="00266B57" w:rsidRPr="00266B57">
        <w:rPr>
          <w:rFonts w:cs="Times New Roman"/>
          <w:i/>
          <w:szCs w:val="24"/>
        </w:rPr>
        <w:t>le</w:t>
      </w:r>
      <w:r w:rsidR="00A5596D" w:rsidRPr="00266B57">
        <w:rPr>
          <w:rFonts w:cs="Times New Roman"/>
          <w:i/>
          <w:szCs w:val="24"/>
        </w:rPr>
        <w:t xml:space="preserve">ktuální život člověka roste, protože (…) jeho sdílením s ostatními, komunikací, </w:t>
      </w:r>
      <w:proofErr w:type="gramStart"/>
      <w:r w:rsidR="00A5596D" w:rsidRPr="00266B57">
        <w:rPr>
          <w:rFonts w:cs="Times New Roman"/>
          <w:i/>
          <w:szCs w:val="24"/>
        </w:rPr>
        <w:t>výměnou,  a tohle</w:t>
      </w:r>
      <w:proofErr w:type="gramEnd"/>
      <w:r w:rsidR="00A5596D" w:rsidRPr="00266B57">
        <w:rPr>
          <w:rFonts w:cs="Times New Roman"/>
          <w:i/>
          <w:szCs w:val="24"/>
        </w:rPr>
        <w:t xml:space="preserve"> všechno je možné jen díky použití kulturních kódů, které se odkazují na tradici, sdílení smyslu s ostatními </w:t>
      </w:r>
      <w:r w:rsidR="00B36722">
        <w:rPr>
          <w:rFonts w:cs="Times New Roman"/>
          <w:i/>
          <w:szCs w:val="24"/>
        </w:rPr>
        <w:t>členy</w:t>
      </w:r>
      <w:r w:rsidR="00A5596D" w:rsidRPr="00266B57">
        <w:rPr>
          <w:rFonts w:cs="Times New Roman"/>
          <w:i/>
          <w:szCs w:val="24"/>
        </w:rPr>
        <w:t xml:space="preserve"> společnosti.</w:t>
      </w:r>
      <w:r>
        <w:rPr>
          <w:rFonts w:cs="Times New Roman"/>
          <w:i/>
          <w:szCs w:val="24"/>
        </w:rPr>
        <w:t>“</w:t>
      </w:r>
    </w:p>
    <w:p w:rsidR="00A5596D" w:rsidRDefault="00A5596D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Anna </w:t>
      </w:r>
      <w:proofErr w:type="spellStart"/>
      <w:r>
        <w:rPr>
          <w:rFonts w:cs="Times New Roman"/>
          <w:szCs w:val="24"/>
        </w:rPr>
        <w:t>Brzezińska</w:t>
      </w:r>
      <w:proofErr w:type="spellEnd"/>
    </w:p>
    <w:p w:rsidR="00A5596D" w:rsidRDefault="00A5596D" w:rsidP="002E412D">
      <w:pPr>
        <w:rPr>
          <w:rFonts w:cs="Times New Roman"/>
          <w:szCs w:val="24"/>
        </w:rPr>
      </w:pPr>
    </w:p>
    <w:p w:rsidR="00AF52B4" w:rsidRPr="00266B57" w:rsidRDefault="00EB6830" w:rsidP="002E412D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„</w:t>
      </w:r>
      <w:r w:rsidR="00A5596D" w:rsidRPr="00266B57">
        <w:rPr>
          <w:rFonts w:cs="Times New Roman"/>
          <w:i/>
          <w:szCs w:val="24"/>
        </w:rPr>
        <w:t>Čteme knihy, abychom objevili, kdo jsme</w:t>
      </w:r>
      <w:r w:rsidR="00AF52B4" w:rsidRPr="00266B57">
        <w:rPr>
          <w:rFonts w:cs="Times New Roman"/>
          <w:i/>
          <w:szCs w:val="24"/>
        </w:rPr>
        <w:t xml:space="preserve">, </w:t>
      </w:r>
    </w:p>
    <w:p w:rsidR="00A5596D" w:rsidRPr="00266B57" w:rsidRDefault="00AF52B4" w:rsidP="002E412D">
      <w:pPr>
        <w:rPr>
          <w:rFonts w:cs="Times New Roman"/>
          <w:i/>
          <w:szCs w:val="24"/>
        </w:rPr>
      </w:pPr>
      <w:r w:rsidRPr="00266B57">
        <w:rPr>
          <w:rFonts w:cs="Times New Roman"/>
          <w:i/>
          <w:szCs w:val="24"/>
        </w:rPr>
        <w:t>co jiní lidé – skuteční či imaginární – dělají, co si myslí a cítí, je nezbytným průvodcem k </w:t>
      </w:r>
      <w:r w:rsidR="00266B57" w:rsidRPr="00266B57">
        <w:rPr>
          <w:rFonts w:cs="Times New Roman"/>
          <w:i/>
          <w:szCs w:val="24"/>
        </w:rPr>
        <w:t>pochopení</w:t>
      </w:r>
      <w:r w:rsidRPr="00266B57">
        <w:rPr>
          <w:rFonts w:cs="Times New Roman"/>
          <w:i/>
          <w:szCs w:val="24"/>
        </w:rPr>
        <w:t xml:space="preserve"> toho, kdo jsme a kým se můžeme stát.</w:t>
      </w:r>
      <w:r w:rsidR="00EB6830">
        <w:rPr>
          <w:rFonts w:cs="Times New Roman"/>
          <w:i/>
          <w:szCs w:val="24"/>
        </w:rPr>
        <w:t>“</w:t>
      </w:r>
    </w:p>
    <w:p w:rsidR="00AF52B4" w:rsidRDefault="00AF52B4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Ursula </w:t>
      </w:r>
      <w:proofErr w:type="spellStart"/>
      <w:r>
        <w:rPr>
          <w:rFonts w:cs="Times New Roman"/>
          <w:szCs w:val="24"/>
        </w:rPr>
        <w:t>Le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Guin</w:t>
      </w:r>
      <w:proofErr w:type="spellEnd"/>
    </w:p>
    <w:p w:rsidR="00AF52B4" w:rsidRDefault="00AF52B4" w:rsidP="002E412D">
      <w:pPr>
        <w:rPr>
          <w:rFonts w:cs="Times New Roman"/>
          <w:szCs w:val="24"/>
        </w:rPr>
      </w:pPr>
    </w:p>
    <w:p w:rsidR="00A5596D" w:rsidRPr="00266B57" w:rsidRDefault="00EB6830" w:rsidP="002E412D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„</w:t>
      </w:r>
      <w:r w:rsidR="00AF52B4" w:rsidRPr="00266B57">
        <w:rPr>
          <w:rFonts w:cs="Times New Roman"/>
          <w:i/>
          <w:szCs w:val="24"/>
        </w:rPr>
        <w:t>Každý čtenář je při svém čtení vlastně čtenářem sama sebe. Spisovatelovo dílo je jen určitým optickým nástrojem, který autor poskytuje čtenáři, aby poznal to, co by v sobě bez této knihy nikdy neviděl.</w:t>
      </w:r>
      <w:r>
        <w:rPr>
          <w:rFonts w:cs="Times New Roman"/>
          <w:i/>
          <w:szCs w:val="24"/>
        </w:rPr>
        <w:t>“</w:t>
      </w:r>
    </w:p>
    <w:p w:rsidR="00AF52B4" w:rsidRDefault="00AF52B4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>Milan Kundera</w:t>
      </w:r>
    </w:p>
    <w:p w:rsidR="00AF52B4" w:rsidRDefault="00AF52B4" w:rsidP="002E412D">
      <w:pPr>
        <w:rPr>
          <w:rFonts w:cs="Times New Roman"/>
          <w:szCs w:val="24"/>
        </w:rPr>
      </w:pPr>
    </w:p>
    <w:p w:rsidR="00AF52B4" w:rsidRPr="00266B57" w:rsidRDefault="00EB6830" w:rsidP="002E412D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„</w:t>
      </w:r>
      <w:r w:rsidR="007F41E6" w:rsidRPr="00266B57">
        <w:rPr>
          <w:rFonts w:cs="Times New Roman"/>
          <w:i/>
          <w:szCs w:val="24"/>
        </w:rPr>
        <w:t>Literární fikce plní stejnou funkci jako hra. Při hra</w:t>
      </w:r>
      <w:r w:rsidR="00B36722">
        <w:rPr>
          <w:rFonts w:cs="Times New Roman"/>
          <w:i/>
          <w:szCs w:val="24"/>
        </w:rPr>
        <w:t>n</w:t>
      </w:r>
      <w:r w:rsidR="007F41E6" w:rsidRPr="00266B57">
        <w:rPr>
          <w:rFonts w:cs="Times New Roman"/>
          <w:i/>
          <w:szCs w:val="24"/>
        </w:rPr>
        <w:t>í se děti a mladí učí životu, protože napodobují situace, ve kterých se mohou ocitnout v dospělosti.</w:t>
      </w:r>
      <w:r>
        <w:rPr>
          <w:rFonts w:cs="Times New Roman"/>
          <w:i/>
          <w:szCs w:val="24"/>
        </w:rPr>
        <w:t>“</w:t>
      </w:r>
    </w:p>
    <w:p w:rsidR="007F41E6" w:rsidRDefault="007F41E6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Umberto </w:t>
      </w:r>
      <w:proofErr w:type="spellStart"/>
      <w:r>
        <w:rPr>
          <w:rFonts w:cs="Times New Roman"/>
          <w:szCs w:val="24"/>
        </w:rPr>
        <w:t>Eco</w:t>
      </w:r>
      <w:proofErr w:type="spellEnd"/>
    </w:p>
    <w:p w:rsidR="007F41E6" w:rsidRPr="00FC6B28" w:rsidRDefault="007F41E6" w:rsidP="00FC6B28">
      <w:pPr>
        <w:keepNext/>
        <w:spacing w:before="480" w:after="240"/>
        <w:rPr>
          <w:rFonts w:cs="Times New Roman"/>
          <w:b/>
          <w:i/>
          <w:szCs w:val="24"/>
        </w:rPr>
      </w:pPr>
      <w:r w:rsidRPr="00FC6B28">
        <w:rPr>
          <w:rFonts w:cs="Times New Roman"/>
          <w:b/>
          <w:i/>
          <w:szCs w:val="24"/>
        </w:rPr>
        <w:t>Snímek č. 3</w:t>
      </w:r>
    </w:p>
    <w:p w:rsidR="007F41E6" w:rsidRPr="00266B57" w:rsidRDefault="007F41E6" w:rsidP="002E412D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Koncepty </w:t>
      </w:r>
      <w:proofErr w:type="spellStart"/>
      <w:r w:rsidRPr="00266B57">
        <w:rPr>
          <w:rFonts w:cs="Times New Roman"/>
          <w:b/>
          <w:szCs w:val="24"/>
        </w:rPr>
        <w:t>psychokulturního</w:t>
      </w:r>
      <w:proofErr w:type="spellEnd"/>
      <w:r w:rsidRPr="00266B57">
        <w:rPr>
          <w:rFonts w:cs="Times New Roman"/>
          <w:b/>
          <w:szCs w:val="24"/>
        </w:rPr>
        <w:t xml:space="preserve"> vývoje</w:t>
      </w:r>
    </w:p>
    <w:p w:rsidR="007F41E6" w:rsidRDefault="007F41E6" w:rsidP="002E412D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L. S. </w:t>
      </w:r>
      <w:proofErr w:type="spellStart"/>
      <w:r>
        <w:rPr>
          <w:rFonts w:cs="Times New Roman"/>
          <w:szCs w:val="24"/>
        </w:rPr>
        <w:t>Wygotski</w:t>
      </w:r>
      <w:proofErr w:type="spellEnd"/>
      <w:r>
        <w:rPr>
          <w:rFonts w:cs="Times New Roman"/>
          <w:szCs w:val="24"/>
        </w:rPr>
        <w:t xml:space="preserve"> a J. </w:t>
      </w:r>
      <w:proofErr w:type="spellStart"/>
      <w:r>
        <w:rPr>
          <w:rFonts w:cs="Times New Roman"/>
          <w:szCs w:val="24"/>
        </w:rPr>
        <w:t>Bruner</w:t>
      </w:r>
      <w:proofErr w:type="spellEnd"/>
    </w:p>
    <w:p w:rsidR="00266B57" w:rsidRDefault="00266B57" w:rsidP="002E412D">
      <w:pPr>
        <w:rPr>
          <w:rFonts w:cs="Times New Roman"/>
          <w:szCs w:val="24"/>
        </w:rPr>
      </w:pPr>
    </w:p>
    <w:p w:rsidR="007F41E6" w:rsidRDefault="007F41E6" w:rsidP="007F41E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Vyšší mentální funkce se vyvíjejí v procesu přizpůsobení nástrojů a charakterů – nositelů lidských vlastností a schopností</w:t>
      </w:r>
    </w:p>
    <w:p w:rsidR="007F41E6" w:rsidRDefault="007F41E6" w:rsidP="007F41E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technologické nástroje (knihy, bicykly, kalkulačky, hodiny, kalendáře, mapy, počítače a další fyzické prostředky)</w:t>
      </w:r>
    </w:p>
    <w:p w:rsidR="007F41E6" w:rsidRDefault="007F41E6" w:rsidP="00034AD7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psychologické (jazyk, schopnosti učení, představy a symboly, čtení a psaní, matematika, vědecké teorie)</w:t>
      </w:r>
    </w:p>
    <w:p w:rsidR="007F41E6" w:rsidRDefault="00034AD7" w:rsidP="007F41E6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učení a myšlení jsou vždy situovány v kulturním prostředí</w:t>
      </w:r>
    </w:p>
    <w:p w:rsidR="00A5596D" w:rsidRDefault="00034AD7" w:rsidP="002E412D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přenos znalostí a schopností potřebných pro interakci ve skupině. Zde je minimem dvojice „učitel“ a „žák“ – nebo pokud učitel není skutečný, tak jeho náhrada: kniha, film, ukázka</w:t>
      </w:r>
    </w:p>
    <w:p w:rsidR="00034AD7" w:rsidRPr="00FC6B28" w:rsidRDefault="00034AD7" w:rsidP="00FC6B28">
      <w:pPr>
        <w:keepNext/>
        <w:spacing w:before="480" w:after="240"/>
        <w:rPr>
          <w:rFonts w:cs="Times New Roman"/>
          <w:b/>
          <w:i/>
          <w:szCs w:val="24"/>
        </w:rPr>
      </w:pPr>
      <w:r w:rsidRPr="00FC6B28">
        <w:rPr>
          <w:rFonts w:cs="Times New Roman"/>
          <w:b/>
          <w:i/>
          <w:szCs w:val="24"/>
        </w:rPr>
        <w:t>Snímek č. 4</w:t>
      </w:r>
    </w:p>
    <w:p w:rsidR="00034AD7" w:rsidRPr="00266B57" w:rsidRDefault="00034AD7" w:rsidP="00034AD7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Funkce literatury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Literatura (symbolické poselství kultury) může u mladého člověka stimulovat proces sebepoznávání a vědomí sama sebe a také umožňuje nacházet řešení problémů a vývojových krizí. Může také podporovat, podle teorií kulturního vývoje učení nových návyků, učení vzorů myšlení a cítění a intenzivní osobní vývoj.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kompenza</w:t>
      </w:r>
      <w:r w:rsidR="007A3D11">
        <w:rPr>
          <w:rFonts w:cs="Times New Roman"/>
          <w:szCs w:val="24"/>
        </w:rPr>
        <w:t>ční, psychoterap</w:t>
      </w:r>
      <w:r w:rsidR="00347B3D">
        <w:rPr>
          <w:rFonts w:cs="Times New Roman"/>
          <w:szCs w:val="24"/>
        </w:rPr>
        <w:t>eut</w:t>
      </w:r>
      <w:r w:rsidR="007A3D11">
        <w:rPr>
          <w:rFonts w:cs="Times New Roman"/>
          <w:szCs w:val="24"/>
        </w:rPr>
        <w:t>ická</w:t>
      </w:r>
      <w:r>
        <w:rPr>
          <w:rFonts w:cs="Times New Roman"/>
          <w:szCs w:val="24"/>
        </w:rPr>
        <w:t>, edukační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kognitivní, emoční a motivační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filozofická a společenská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nahrazující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vytvářející stavbu „já“</w:t>
      </w:r>
    </w:p>
    <w:p w:rsidR="00034AD7" w:rsidRDefault="00034AD7" w:rsidP="00034AD7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estetická</w:t>
      </w:r>
    </w:p>
    <w:p w:rsidR="007A3D11" w:rsidRPr="00FC6B28" w:rsidRDefault="007A3D11" w:rsidP="00FC6B28">
      <w:pPr>
        <w:keepNext/>
        <w:spacing w:before="480" w:after="240"/>
        <w:rPr>
          <w:rFonts w:cs="Times New Roman"/>
          <w:b/>
          <w:i/>
          <w:szCs w:val="24"/>
        </w:rPr>
      </w:pPr>
      <w:r w:rsidRPr="00FC6B28">
        <w:rPr>
          <w:rFonts w:cs="Times New Roman"/>
          <w:b/>
          <w:i/>
          <w:szCs w:val="24"/>
        </w:rPr>
        <w:t>Snímek č. 5</w:t>
      </w:r>
    </w:p>
    <w:p w:rsidR="007A3D11" w:rsidRPr="00266B57" w:rsidRDefault="007A3D11" w:rsidP="007A3D11">
      <w:pPr>
        <w:rPr>
          <w:rFonts w:cs="Times New Roman"/>
          <w:b/>
          <w:szCs w:val="24"/>
        </w:rPr>
      </w:pP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</w:p>
    <w:p w:rsidR="007A3D11" w:rsidRPr="00266B57" w:rsidRDefault="007A3D11" w:rsidP="007A3D11">
      <w:pPr>
        <w:rPr>
          <w:rFonts w:cs="Times New Roman"/>
          <w:i/>
          <w:szCs w:val="24"/>
        </w:rPr>
      </w:pPr>
      <w:r w:rsidRPr="00266B57">
        <w:rPr>
          <w:rFonts w:cs="Times New Roman"/>
          <w:i/>
          <w:szCs w:val="24"/>
        </w:rPr>
        <w:t>terapie čtením, léčebné čtení, terapeutické čtení</w:t>
      </w:r>
    </w:p>
    <w:p w:rsidR="007A3D11" w:rsidRDefault="007A3D11" w:rsidP="007A3D1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R. J. </w:t>
      </w:r>
      <w:proofErr w:type="spellStart"/>
      <w:r>
        <w:rPr>
          <w:rFonts w:cs="Times New Roman"/>
          <w:szCs w:val="24"/>
        </w:rPr>
        <w:t>Rubin</w:t>
      </w:r>
      <w:proofErr w:type="spellEnd"/>
      <w:r>
        <w:rPr>
          <w:rFonts w:cs="Times New Roman"/>
          <w:szCs w:val="24"/>
        </w:rPr>
        <w:t>: „</w:t>
      </w:r>
      <w:r w:rsidRPr="00266B57">
        <w:rPr>
          <w:rFonts w:cs="Times New Roman"/>
          <w:b/>
          <w:szCs w:val="24"/>
        </w:rPr>
        <w:t>Programové aktivity</w:t>
      </w:r>
      <w:r>
        <w:rPr>
          <w:rFonts w:cs="Times New Roman"/>
          <w:szCs w:val="24"/>
        </w:rPr>
        <w:t xml:space="preserve"> založené na interaktivních procesech, využití tištěných a netištěných materiálů, imaginativních i informačních, které mají s pomocí knihovníka či jiného odborníka pomoci </w:t>
      </w:r>
      <w:r w:rsidR="00266B57">
        <w:rPr>
          <w:rFonts w:cs="Times New Roman"/>
          <w:szCs w:val="24"/>
        </w:rPr>
        <w:t>nahlédnout</w:t>
      </w:r>
      <w:r>
        <w:rPr>
          <w:rFonts w:cs="Times New Roman"/>
          <w:szCs w:val="24"/>
        </w:rPr>
        <w:t xml:space="preserve"> </w:t>
      </w:r>
      <w:r w:rsidR="00B36722">
        <w:rPr>
          <w:rFonts w:cs="Times New Roman"/>
          <w:szCs w:val="24"/>
        </w:rPr>
        <w:t>do</w:t>
      </w:r>
      <w:r>
        <w:rPr>
          <w:rFonts w:cs="Times New Roman"/>
          <w:szCs w:val="24"/>
        </w:rPr>
        <w:t xml:space="preserve"> normálního vývoje nebo učinit změny v emočně narušeném chování“ (I. </w:t>
      </w:r>
      <w:proofErr w:type="spellStart"/>
      <w:r>
        <w:rPr>
          <w:rFonts w:cs="Times New Roman"/>
          <w:szCs w:val="24"/>
        </w:rPr>
        <w:t>Borecka</w:t>
      </w:r>
      <w:proofErr w:type="spellEnd"/>
      <w:r>
        <w:rPr>
          <w:rFonts w:cs="Times New Roman"/>
          <w:szCs w:val="24"/>
        </w:rPr>
        <w:t>, 2008).</w:t>
      </w:r>
    </w:p>
    <w:p w:rsidR="007A3D11" w:rsidRDefault="007A3D11" w:rsidP="007A3D1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„… </w:t>
      </w:r>
      <w:r w:rsidRPr="00266B57">
        <w:rPr>
          <w:rFonts w:cs="Times New Roman"/>
          <w:b/>
          <w:szCs w:val="24"/>
        </w:rPr>
        <w:t>proces interakce</w:t>
      </w:r>
      <w:r>
        <w:rPr>
          <w:rFonts w:cs="Times New Roman"/>
          <w:szCs w:val="24"/>
        </w:rPr>
        <w:t xml:space="preserve"> mezi osobností čtenáře a imaginativní literaturou, který může zapojit jeho emoce a uvolnit je pro vědomé a produktivní použití“ (</w:t>
      </w:r>
      <w:proofErr w:type="spellStart"/>
      <w:r>
        <w:rPr>
          <w:rFonts w:cs="Times New Roman"/>
          <w:szCs w:val="24"/>
        </w:rPr>
        <w:t>Schrodes</w:t>
      </w:r>
      <w:proofErr w:type="spellEnd"/>
      <w:r>
        <w:rPr>
          <w:rFonts w:cs="Times New Roman"/>
          <w:szCs w:val="24"/>
        </w:rPr>
        <w:t>, 1978)</w:t>
      </w:r>
    </w:p>
    <w:p w:rsidR="00FC6B28" w:rsidRDefault="007A3D11" w:rsidP="007A3D11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„… </w:t>
      </w:r>
      <w:r w:rsidRPr="00266B57">
        <w:rPr>
          <w:rFonts w:cs="Times New Roman"/>
          <w:b/>
          <w:szCs w:val="24"/>
        </w:rPr>
        <w:t>program</w:t>
      </w:r>
      <w:r>
        <w:rPr>
          <w:rFonts w:cs="Times New Roman"/>
          <w:szCs w:val="24"/>
        </w:rPr>
        <w:t xml:space="preserve"> vybrané aktivity zahrnující čtení materiálů, plánované, vedené a řízené jako léčba … </w:t>
      </w:r>
      <w:r w:rsidR="00FC6B28">
        <w:rPr>
          <w:rFonts w:cs="Times New Roman"/>
          <w:szCs w:val="24"/>
        </w:rPr>
        <w:t>emočních a jiných problémů.“ (Knihovnické trendy, 1962)</w:t>
      </w:r>
    </w:p>
    <w:p w:rsidR="00FC6B28" w:rsidRPr="00FC6B28" w:rsidRDefault="00FC6B28" w:rsidP="00FC6B28">
      <w:pPr>
        <w:keepNext/>
        <w:spacing w:before="480" w:after="240"/>
        <w:rPr>
          <w:rFonts w:cs="Times New Roman"/>
          <w:b/>
          <w:i/>
          <w:szCs w:val="24"/>
        </w:rPr>
      </w:pPr>
      <w:r w:rsidRPr="00FC6B28">
        <w:rPr>
          <w:rFonts w:cs="Times New Roman"/>
          <w:b/>
          <w:i/>
          <w:szCs w:val="24"/>
        </w:rPr>
        <w:t>Snímek č. 6</w:t>
      </w:r>
    </w:p>
    <w:p w:rsidR="00A5596D" w:rsidRDefault="00926432" w:rsidP="002E412D">
      <w:pPr>
        <w:pStyle w:val="Odstavecseseznamem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Ačkoli první zmínka o </w:t>
      </w:r>
      <w:proofErr w:type="spellStart"/>
      <w:r>
        <w:rPr>
          <w:rFonts w:cs="Times New Roman"/>
          <w:szCs w:val="24"/>
        </w:rPr>
        <w:t>biblioterapii</w:t>
      </w:r>
      <w:proofErr w:type="spellEnd"/>
      <w:r>
        <w:rPr>
          <w:rFonts w:cs="Times New Roman"/>
          <w:szCs w:val="24"/>
        </w:rPr>
        <w:t xml:space="preserve"> se objevila díky S. </w:t>
      </w:r>
      <w:proofErr w:type="spellStart"/>
      <w:r>
        <w:rPr>
          <w:rFonts w:cs="Times New Roman"/>
          <w:szCs w:val="24"/>
        </w:rPr>
        <w:t>McChord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Crothersovi</w:t>
      </w:r>
      <w:proofErr w:type="spellEnd"/>
      <w:r>
        <w:rPr>
          <w:rFonts w:cs="Times New Roman"/>
          <w:szCs w:val="24"/>
        </w:rPr>
        <w:t xml:space="preserve"> v roce 1916, vzhledem k jejím mnohostranným a četným vazbám na různá odvětví vědy a formy lidské činnosti stále neexistuje definiční shoda, objasňující chápaní pojmů (viz T. </w:t>
      </w:r>
      <w:proofErr w:type="spellStart"/>
      <w:r>
        <w:rPr>
          <w:rFonts w:cs="Times New Roman"/>
          <w:szCs w:val="24"/>
        </w:rPr>
        <w:t>Kruszewski</w:t>
      </w:r>
      <w:proofErr w:type="spellEnd"/>
      <w:r>
        <w:rPr>
          <w:rFonts w:cs="Times New Roman"/>
          <w:szCs w:val="24"/>
        </w:rPr>
        <w:t>, 2006).</w:t>
      </w:r>
    </w:p>
    <w:p w:rsidR="00A72DBC" w:rsidRDefault="00A72DBC" w:rsidP="00A72DBC">
      <w:pPr>
        <w:pStyle w:val="Odstavecseseznamem"/>
        <w:ind w:left="360"/>
        <w:rPr>
          <w:rFonts w:cs="Times New Roman"/>
          <w:szCs w:val="24"/>
        </w:rPr>
      </w:pPr>
    </w:p>
    <w:p w:rsidR="00926432" w:rsidRDefault="00926432" w:rsidP="00926432">
      <w:pPr>
        <w:rPr>
          <w:rFonts w:cs="Times New Roman"/>
          <w:szCs w:val="24"/>
        </w:rPr>
      </w:pPr>
    </w:p>
    <w:p w:rsidR="00926432" w:rsidRPr="00266B57" w:rsidRDefault="00926432" w:rsidP="00926432">
      <w:pPr>
        <w:rPr>
          <w:rFonts w:cs="Times New Roman"/>
          <w:b/>
          <w:szCs w:val="24"/>
        </w:rPr>
      </w:pPr>
      <w:proofErr w:type="spellStart"/>
      <w:r w:rsidRPr="00266B57">
        <w:rPr>
          <w:rFonts w:cs="Times New Roman"/>
          <w:b/>
          <w:szCs w:val="24"/>
        </w:rPr>
        <w:lastRenderedPageBreak/>
        <w:t>Biblioterapie</w:t>
      </w:r>
      <w:proofErr w:type="spellEnd"/>
      <w:r w:rsidRPr="00266B57">
        <w:rPr>
          <w:rFonts w:cs="Times New Roman"/>
          <w:b/>
          <w:szCs w:val="24"/>
        </w:rPr>
        <w:t xml:space="preserve"> – vazby: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Arteterapie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Kulturní terapie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Pedagogická terapie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Vzdělávání a školení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Poradenství</w:t>
      </w:r>
    </w:p>
    <w:p w:rsidR="00926432" w:rsidRPr="00266B57" w:rsidRDefault="00926432" w:rsidP="00926432">
      <w:pPr>
        <w:pStyle w:val="Odstavecseseznamem"/>
        <w:numPr>
          <w:ilvl w:val="0"/>
          <w:numId w:val="4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Psychoterapie</w:t>
      </w:r>
    </w:p>
    <w:p w:rsidR="00926432" w:rsidRPr="00BE5D57" w:rsidRDefault="00926432" w:rsidP="00BE5D57">
      <w:pPr>
        <w:keepNext/>
        <w:spacing w:before="480" w:after="240"/>
        <w:rPr>
          <w:rFonts w:cs="Times New Roman"/>
          <w:b/>
          <w:i/>
          <w:szCs w:val="24"/>
        </w:rPr>
      </w:pPr>
      <w:r w:rsidRPr="00BE5D57">
        <w:rPr>
          <w:rFonts w:cs="Times New Roman"/>
          <w:b/>
          <w:i/>
          <w:szCs w:val="24"/>
        </w:rPr>
        <w:t>Snímek č. 7</w:t>
      </w:r>
    </w:p>
    <w:p w:rsidR="00926432" w:rsidRPr="00266B57" w:rsidRDefault="00A92661" w:rsidP="00266B57">
      <w:pPr>
        <w:keepNext/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Kategorie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</w:p>
    <w:p w:rsidR="00A92661" w:rsidRDefault="00A92661" w:rsidP="00A92661">
      <w:pPr>
        <w:pStyle w:val="Odstavecseseznamem"/>
        <w:numPr>
          <w:ilvl w:val="0"/>
          <w:numId w:val="5"/>
        </w:numPr>
        <w:rPr>
          <w:rFonts w:cs="Times New Roman"/>
          <w:szCs w:val="24"/>
        </w:rPr>
      </w:pPr>
      <w:r w:rsidRPr="00266B57">
        <w:rPr>
          <w:rFonts w:cs="Times New Roman"/>
          <w:b/>
          <w:szCs w:val="24"/>
        </w:rPr>
        <w:t xml:space="preserve">Instituční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 </w:t>
      </w:r>
      <w:r w:rsidR="00B36722">
        <w:rPr>
          <w:rFonts w:cs="Times New Roman"/>
          <w:szCs w:val="24"/>
        </w:rPr>
        <w:t>vy</w:t>
      </w:r>
      <w:r>
        <w:rPr>
          <w:rFonts w:cs="Times New Roman"/>
          <w:szCs w:val="24"/>
        </w:rPr>
        <w:t xml:space="preserve">užívá didaktická informační média pro individuální hospitalizované klienty. Zahrnuje lékařské a psychiatrické využití </w:t>
      </w:r>
      <w:proofErr w:type="spellStart"/>
      <w:r>
        <w:rPr>
          <w:rFonts w:cs="Times New Roman"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, s přímými situacemi prostřednictvím </w:t>
      </w:r>
      <w:proofErr w:type="spellStart"/>
      <w:r>
        <w:rPr>
          <w:rFonts w:cs="Times New Roman"/>
          <w:szCs w:val="24"/>
        </w:rPr>
        <w:t>biblioterapeuta</w:t>
      </w:r>
      <w:proofErr w:type="spellEnd"/>
      <w:r>
        <w:rPr>
          <w:rFonts w:cs="Times New Roman"/>
          <w:szCs w:val="24"/>
        </w:rPr>
        <w:t xml:space="preserve"> pracujícího s lékařským týmem.</w:t>
      </w:r>
    </w:p>
    <w:p w:rsidR="00A92661" w:rsidRDefault="00A92661" w:rsidP="00A92661">
      <w:pPr>
        <w:pStyle w:val="Odstavecseseznamem"/>
        <w:numPr>
          <w:ilvl w:val="0"/>
          <w:numId w:val="5"/>
        </w:numPr>
        <w:rPr>
          <w:rFonts w:cs="Times New Roman"/>
          <w:szCs w:val="24"/>
        </w:rPr>
      </w:pPr>
      <w:r w:rsidRPr="00266B57">
        <w:rPr>
          <w:rFonts w:cs="Times New Roman"/>
          <w:b/>
          <w:szCs w:val="24"/>
        </w:rPr>
        <w:t xml:space="preserve">Klinická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 </w:t>
      </w:r>
      <w:r w:rsidR="00B36722">
        <w:rPr>
          <w:rFonts w:cs="Times New Roman"/>
          <w:szCs w:val="24"/>
        </w:rPr>
        <w:t>vy</w:t>
      </w:r>
      <w:r>
        <w:rPr>
          <w:rFonts w:cs="Times New Roman"/>
          <w:szCs w:val="24"/>
        </w:rPr>
        <w:t>užívá imaginativní informační média pro skupiny klientů s emočními problémy a problém</w:t>
      </w:r>
      <w:r w:rsidR="00B36722">
        <w:rPr>
          <w:rFonts w:cs="Times New Roman"/>
          <w:szCs w:val="24"/>
        </w:rPr>
        <w:t xml:space="preserve">ovým </w:t>
      </w:r>
      <w:r>
        <w:rPr>
          <w:rFonts w:cs="Times New Roman"/>
          <w:szCs w:val="24"/>
        </w:rPr>
        <w:t xml:space="preserve">chováním. Tým tvoří </w:t>
      </w:r>
      <w:proofErr w:type="spellStart"/>
      <w:r>
        <w:rPr>
          <w:rFonts w:cs="Times New Roman"/>
          <w:szCs w:val="24"/>
        </w:rPr>
        <w:t>biblioterapeut</w:t>
      </w:r>
      <w:proofErr w:type="spellEnd"/>
      <w:r>
        <w:rPr>
          <w:rFonts w:cs="Times New Roman"/>
          <w:szCs w:val="24"/>
        </w:rPr>
        <w:t xml:space="preserve"> a klinický pracovník, kteří se snaží dosáhnout pochopení a změny chování.</w:t>
      </w:r>
    </w:p>
    <w:p w:rsidR="00AB39ED" w:rsidRDefault="00A92661" w:rsidP="00A92661">
      <w:pPr>
        <w:pStyle w:val="Odstavecseseznamem"/>
        <w:numPr>
          <w:ilvl w:val="0"/>
          <w:numId w:val="5"/>
        </w:numPr>
        <w:rPr>
          <w:rFonts w:cs="Times New Roman"/>
          <w:szCs w:val="24"/>
        </w:rPr>
      </w:pPr>
      <w:r w:rsidRPr="00266B57">
        <w:rPr>
          <w:rFonts w:cs="Times New Roman"/>
          <w:b/>
          <w:szCs w:val="24"/>
        </w:rPr>
        <w:t xml:space="preserve">Rozvojová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 w:rsidR="00266B57">
        <w:rPr>
          <w:rFonts w:cs="Times New Roman"/>
          <w:szCs w:val="24"/>
        </w:rPr>
        <w:t xml:space="preserve"> vy</w:t>
      </w:r>
      <w:r w:rsidR="00AB39ED">
        <w:rPr>
          <w:rFonts w:cs="Times New Roman"/>
          <w:szCs w:val="24"/>
        </w:rPr>
        <w:t xml:space="preserve">užívá imaginativní nebo didaktická informační média </w:t>
      </w:r>
      <w:r w:rsidR="00266B57">
        <w:rPr>
          <w:rFonts w:cs="Times New Roman"/>
          <w:szCs w:val="24"/>
        </w:rPr>
        <w:t>či</w:t>
      </w:r>
      <w:r w:rsidR="00AB39ED">
        <w:rPr>
          <w:rFonts w:cs="Times New Roman"/>
          <w:szCs w:val="24"/>
        </w:rPr>
        <w:t xml:space="preserve"> kombinaci obojího se skupinou normálních jedinců v komunitě. </w:t>
      </w:r>
      <w:proofErr w:type="spellStart"/>
      <w:r w:rsidR="00AB39ED">
        <w:rPr>
          <w:rFonts w:cs="Times New Roman"/>
          <w:szCs w:val="24"/>
        </w:rPr>
        <w:t>Biblioterap</w:t>
      </w:r>
      <w:r w:rsidR="00347B3D">
        <w:rPr>
          <w:rFonts w:cs="Times New Roman"/>
          <w:szCs w:val="24"/>
        </w:rPr>
        <w:t>eut</w:t>
      </w:r>
      <w:r w:rsidR="00AB39ED">
        <w:rPr>
          <w:rFonts w:cs="Times New Roman"/>
          <w:szCs w:val="24"/>
        </w:rPr>
        <w:t>ická</w:t>
      </w:r>
      <w:proofErr w:type="spellEnd"/>
      <w:r w:rsidR="00AB39ED">
        <w:rPr>
          <w:rFonts w:cs="Times New Roman"/>
          <w:szCs w:val="24"/>
        </w:rPr>
        <w:t xml:space="preserve"> skupina je vedena </w:t>
      </w:r>
      <w:proofErr w:type="spellStart"/>
      <w:r w:rsidR="00AB39ED">
        <w:rPr>
          <w:rFonts w:cs="Times New Roman"/>
          <w:szCs w:val="24"/>
        </w:rPr>
        <w:t>biblioterapeutem</w:t>
      </w:r>
      <w:proofErr w:type="spellEnd"/>
      <w:r w:rsidR="00AB39ED">
        <w:rPr>
          <w:rFonts w:cs="Times New Roman"/>
          <w:szCs w:val="24"/>
        </w:rPr>
        <w:t xml:space="preserve"> a vyučujícím za účelem podpory normálního vývoje, sebeuvědomění a mentálního zdraví.</w:t>
      </w:r>
    </w:p>
    <w:p w:rsidR="00AB39ED" w:rsidRPr="00BE5D57" w:rsidRDefault="00AB39ED" w:rsidP="00BE5D57">
      <w:pPr>
        <w:keepNext/>
        <w:spacing w:before="480" w:after="240"/>
        <w:rPr>
          <w:rFonts w:cs="Times New Roman"/>
          <w:b/>
          <w:i/>
          <w:szCs w:val="24"/>
        </w:rPr>
      </w:pPr>
      <w:r w:rsidRPr="00BE5D57">
        <w:rPr>
          <w:rFonts w:cs="Times New Roman"/>
          <w:b/>
          <w:i/>
          <w:szCs w:val="24"/>
        </w:rPr>
        <w:t>Snímek č. 8</w:t>
      </w:r>
    </w:p>
    <w:p w:rsidR="00AB39ED" w:rsidRPr="00266B57" w:rsidRDefault="00AB39ED" w:rsidP="00AB39ED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Cíl edukační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</w:p>
    <w:p w:rsidR="00BE5D57" w:rsidRDefault="00BE5D57" w:rsidP="00AB39ED">
      <w:pPr>
        <w:rPr>
          <w:rFonts w:cs="Times New Roman"/>
          <w:szCs w:val="24"/>
        </w:rPr>
      </w:pPr>
      <w:r w:rsidRPr="00266B57">
        <w:rPr>
          <w:rFonts w:cs="Times New Roman"/>
          <w:b/>
          <w:szCs w:val="24"/>
        </w:rPr>
        <w:t>Hlavním cílem</w:t>
      </w:r>
      <w:r>
        <w:rPr>
          <w:rFonts w:cs="Times New Roman"/>
          <w:szCs w:val="24"/>
        </w:rPr>
        <w:t xml:space="preserve"> edukační </w:t>
      </w:r>
      <w:proofErr w:type="spellStart"/>
      <w:r>
        <w:rPr>
          <w:rFonts w:cs="Times New Roman"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 je </w:t>
      </w:r>
      <w:r w:rsidRPr="00266B57">
        <w:rPr>
          <w:rFonts w:cs="Times New Roman"/>
          <w:b/>
          <w:szCs w:val="24"/>
        </w:rPr>
        <w:t>podpora rozvoje, pomoc uskutečnit požadované změny v emoční sféře, odstranění nežádoucích mentálních stavů, kompenzace zablokovaných potřeb i stabilizace a napravení postojů.</w:t>
      </w:r>
      <w:r>
        <w:rPr>
          <w:rFonts w:cs="Times New Roman"/>
          <w:szCs w:val="24"/>
        </w:rPr>
        <w:t xml:space="preserve"> (B. </w:t>
      </w:r>
      <w:proofErr w:type="spellStart"/>
      <w:r>
        <w:rPr>
          <w:rFonts w:cs="Times New Roman"/>
          <w:szCs w:val="24"/>
        </w:rPr>
        <w:t>Szcupał</w:t>
      </w:r>
      <w:proofErr w:type="spellEnd"/>
      <w:r>
        <w:rPr>
          <w:rFonts w:cs="Times New Roman"/>
          <w:szCs w:val="24"/>
        </w:rPr>
        <w:t xml:space="preserve">, 2009, viz </w:t>
      </w:r>
      <w:proofErr w:type="spellStart"/>
      <w:r>
        <w:rPr>
          <w:rFonts w:cs="Times New Roman"/>
          <w:szCs w:val="24"/>
        </w:rPr>
        <w:t>Blaszcyk</w:t>
      </w:r>
      <w:r w:rsidR="00B36722">
        <w:rPr>
          <w:rFonts w:cs="Times New Roman"/>
          <w:szCs w:val="24"/>
        </w:rPr>
        <w:noBreakHyphen/>
      </w:r>
      <w:r>
        <w:rPr>
          <w:rFonts w:cs="Times New Roman"/>
          <w:szCs w:val="24"/>
        </w:rPr>
        <w:t>Smolec</w:t>
      </w:r>
      <w:proofErr w:type="spellEnd"/>
      <w:r>
        <w:rPr>
          <w:rFonts w:cs="Times New Roman"/>
          <w:szCs w:val="24"/>
        </w:rPr>
        <w:t>, 2002)</w:t>
      </w:r>
    </w:p>
    <w:p w:rsidR="00BE5D57" w:rsidRPr="00BE5D57" w:rsidRDefault="00BE5D57" w:rsidP="00BE5D57">
      <w:pPr>
        <w:keepNext/>
        <w:spacing w:before="480" w:after="240"/>
        <w:rPr>
          <w:rFonts w:cs="Times New Roman"/>
          <w:b/>
          <w:i/>
          <w:szCs w:val="24"/>
        </w:rPr>
      </w:pPr>
      <w:r w:rsidRPr="00BE5D57">
        <w:rPr>
          <w:rFonts w:cs="Times New Roman"/>
          <w:b/>
          <w:i/>
          <w:szCs w:val="24"/>
        </w:rPr>
        <w:t>Snímek č. 9</w:t>
      </w:r>
    </w:p>
    <w:p w:rsidR="00BE5D57" w:rsidRPr="00266B57" w:rsidRDefault="00BE5D57" w:rsidP="00AB39ED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Účely edukační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 w:rsidRPr="00266B57">
        <w:rPr>
          <w:rFonts w:cs="Times New Roman"/>
          <w:b/>
          <w:szCs w:val="24"/>
        </w:rPr>
        <w:t xml:space="preserve"> jsou různé:</w:t>
      </w:r>
    </w:p>
    <w:p w:rsidR="00A92661" w:rsidRDefault="00FC26A8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poskytovat informace</w:t>
      </w:r>
    </w:p>
    <w:p w:rsidR="00FC26A8" w:rsidRDefault="00FC26A8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poskytnout náhled</w:t>
      </w:r>
    </w:p>
    <w:p w:rsidR="00FC26A8" w:rsidRDefault="00B36722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podnítit</w:t>
      </w:r>
      <w:r w:rsidR="00FC26A8">
        <w:rPr>
          <w:rFonts w:cs="Times New Roman"/>
          <w:szCs w:val="24"/>
        </w:rPr>
        <w:t xml:space="preserve"> diskuse o problémech</w:t>
      </w:r>
    </w:p>
    <w:p w:rsidR="00FC26A8" w:rsidRDefault="00FC26A8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informovat o nových přístupech a hodnotách</w:t>
      </w:r>
    </w:p>
    <w:p w:rsidR="00FC26A8" w:rsidRDefault="00FC26A8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učit nová řešení problémů</w:t>
      </w:r>
    </w:p>
    <w:p w:rsidR="00FC26A8" w:rsidRDefault="00FC26A8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posílit sebeúctu</w:t>
      </w:r>
    </w:p>
    <w:p w:rsidR="00FC26A8" w:rsidRDefault="00B36722" w:rsidP="00FC26A8">
      <w:pPr>
        <w:pStyle w:val="Odstavecseseznamem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umožnit</w:t>
      </w:r>
      <w:r w:rsidR="00FC26A8">
        <w:rPr>
          <w:rFonts w:cs="Times New Roman"/>
          <w:szCs w:val="24"/>
        </w:rPr>
        <w:t xml:space="preserve"> uvolnění a relaxaci</w:t>
      </w:r>
    </w:p>
    <w:p w:rsidR="00FC26A8" w:rsidRDefault="00FC26A8" w:rsidP="00FC26A8">
      <w:pPr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Coleman</w:t>
      </w:r>
      <w:proofErr w:type="spellEnd"/>
      <w:r>
        <w:rPr>
          <w:rFonts w:cs="Times New Roman"/>
          <w:szCs w:val="24"/>
        </w:rPr>
        <w:t xml:space="preserve"> &amp; </w:t>
      </w:r>
      <w:proofErr w:type="spellStart"/>
      <w:r>
        <w:rPr>
          <w:rFonts w:cs="Times New Roman"/>
          <w:szCs w:val="24"/>
        </w:rPr>
        <w:t>Ganong</w:t>
      </w:r>
      <w:proofErr w:type="spellEnd"/>
      <w:r>
        <w:rPr>
          <w:rFonts w:cs="Times New Roman"/>
          <w:szCs w:val="24"/>
        </w:rPr>
        <w:t>, 1988)</w:t>
      </w:r>
    </w:p>
    <w:p w:rsidR="00FC26A8" w:rsidRPr="00FC26A8" w:rsidRDefault="00FC26A8" w:rsidP="00FC26A8">
      <w:pPr>
        <w:keepNext/>
        <w:spacing w:before="480" w:after="240"/>
        <w:rPr>
          <w:rFonts w:cs="Times New Roman"/>
          <w:b/>
          <w:i/>
          <w:szCs w:val="24"/>
        </w:rPr>
      </w:pPr>
      <w:r w:rsidRPr="00FC26A8">
        <w:rPr>
          <w:rFonts w:cs="Times New Roman"/>
          <w:b/>
          <w:i/>
          <w:szCs w:val="24"/>
        </w:rPr>
        <w:t>Snímek č. 10</w:t>
      </w:r>
    </w:p>
    <w:p w:rsidR="00FC26A8" w:rsidRPr="00266B57" w:rsidRDefault="00FC26A8" w:rsidP="00FC26A8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Edukační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 w:rsidRPr="00266B57">
        <w:rPr>
          <w:rFonts w:cs="Times New Roman"/>
          <w:b/>
          <w:szCs w:val="24"/>
        </w:rPr>
        <w:t xml:space="preserve"> jako forma pedagogické terapie</w:t>
      </w:r>
    </w:p>
    <w:p w:rsidR="00FC26A8" w:rsidRDefault="00FC26A8" w:rsidP="00FC26A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tom nejobecnějším smyslu, pedagogickém přístupu </w:t>
      </w:r>
      <w:proofErr w:type="spellStart"/>
      <w:r>
        <w:rPr>
          <w:rFonts w:cs="Times New Roman"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, se předpokládá, že může být důležitým preventivním a vzdělávacím faktorem podporujícím proces učení ve </w:t>
      </w:r>
      <w:r>
        <w:rPr>
          <w:rFonts w:cs="Times New Roman"/>
          <w:szCs w:val="24"/>
        </w:rPr>
        <w:lastRenderedPageBreak/>
        <w:t xml:space="preserve">vzdělávání. </w:t>
      </w:r>
      <w:proofErr w:type="spellStart"/>
      <w:r>
        <w:rPr>
          <w:rFonts w:cs="Times New Roman"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 může usnadnit zjištění různých možností, jak se vyrovnat se složitými situacemi, a tak může být jejím výsledkem </w:t>
      </w:r>
      <w:r w:rsidR="00EB6830">
        <w:rPr>
          <w:rFonts w:cs="Times New Roman"/>
          <w:szCs w:val="24"/>
        </w:rPr>
        <w:t>změna chování, pocitů a důvěry dětí a žáků</w:t>
      </w:r>
      <w:r>
        <w:rPr>
          <w:rFonts w:cs="Times New Roman"/>
          <w:szCs w:val="24"/>
        </w:rPr>
        <w:t xml:space="preserve">. Předpoklady a metody realizace </w:t>
      </w:r>
      <w:proofErr w:type="spellStart"/>
      <w:r>
        <w:rPr>
          <w:rFonts w:cs="Times New Roman"/>
          <w:szCs w:val="24"/>
        </w:rPr>
        <w:t>biblioterapie</w:t>
      </w:r>
      <w:proofErr w:type="spellEnd"/>
      <w:r>
        <w:rPr>
          <w:rFonts w:cs="Times New Roman"/>
          <w:szCs w:val="24"/>
        </w:rPr>
        <w:t xml:space="preserve"> se tak zdají být blízké pedagogické terapii.</w:t>
      </w:r>
    </w:p>
    <w:p w:rsidR="00FC26A8" w:rsidRPr="00FC26A8" w:rsidRDefault="00FC26A8" w:rsidP="00FC26A8">
      <w:pPr>
        <w:keepNext/>
        <w:spacing w:before="480" w:after="240"/>
        <w:rPr>
          <w:rFonts w:cs="Times New Roman"/>
          <w:b/>
          <w:i/>
          <w:szCs w:val="24"/>
        </w:rPr>
      </w:pPr>
      <w:r w:rsidRPr="00FC26A8">
        <w:rPr>
          <w:rFonts w:cs="Times New Roman"/>
          <w:b/>
          <w:i/>
          <w:szCs w:val="24"/>
        </w:rPr>
        <w:t>Snímek č. 11</w:t>
      </w:r>
    </w:p>
    <w:p w:rsidR="00A5596D" w:rsidRPr="00266B57" w:rsidRDefault="00FC26A8" w:rsidP="00266B57">
      <w:pPr>
        <w:keepNext/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Prvky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  <w:r w:rsidRPr="00266B57">
        <w:rPr>
          <w:rFonts w:cs="Times New Roman"/>
          <w:b/>
          <w:szCs w:val="24"/>
        </w:rPr>
        <w:t xml:space="preserve"> v pedagogické práci</w:t>
      </w:r>
    </w:p>
    <w:p w:rsidR="00D537C1" w:rsidRPr="00266B57" w:rsidRDefault="00D537C1" w:rsidP="00961780">
      <w:pPr>
        <w:pStyle w:val="Odstavecseseznamem"/>
        <w:numPr>
          <w:ilvl w:val="0"/>
          <w:numId w:val="7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Raná podpora pro rozvoj malého dítěte s vývojovými vadami a</w:t>
      </w:r>
      <w:r w:rsidR="00B36722">
        <w:rPr>
          <w:rFonts w:cs="Times New Roman"/>
          <w:b/>
          <w:szCs w:val="24"/>
        </w:rPr>
        <w:t xml:space="preserve"> podpora</w:t>
      </w:r>
      <w:r w:rsidRPr="00266B57">
        <w:rPr>
          <w:rFonts w:cs="Times New Roman"/>
          <w:b/>
          <w:szCs w:val="24"/>
        </w:rPr>
        <w:t xml:space="preserve"> </w:t>
      </w:r>
      <w:r w:rsidR="00B36722">
        <w:rPr>
          <w:rFonts w:cs="Times New Roman"/>
          <w:b/>
          <w:szCs w:val="24"/>
        </w:rPr>
        <w:t>j</w:t>
      </w:r>
      <w:r w:rsidRPr="00266B57">
        <w:rPr>
          <w:rFonts w:cs="Times New Roman"/>
          <w:b/>
          <w:szCs w:val="24"/>
        </w:rPr>
        <w:t>e</w:t>
      </w:r>
      <w:r w:rsidR="00B36722">
        <w:rPr>
          <w:rFonts w:cs="Times New Roman"/>
          <w:b/>
          <w:szCs w:val="24"/>
        </w:rPr>
        <w:t>ho rodině</w:t>
      </w:r>
    </w:p>
    <w:p w:rsidR="00961780" w:rsidRPr="00266B57" w:rsidRDefault="00D537C1" w:rsidP="00961780">
      <w:pPr>
        <w:pStyle w:val="Odstavecseseznamem"/>
        <w:numPr>
          <w:ilvl w:val="0"/>
          <w:numId w:val="7"/>
        </w:numPr>
        <w:rPr>
          <w:rFonts w:cs="Times New Roman"/>
          <w:b/>
          <w:i/>
          <w:szCs w:val="24"/>
        </w:rPr>
      </w:pPr>
      <w:r w:rsidRPr="00266B57">
        <w:rPr>
          <w:rFonts w:cs="Times New Roman"/>
          <w:b/>
          <w:szCs w:val="24"/>
        </w:rPr>
        <w:t>Podpora vývoje dítěte s mentálním postižením – zábava a učení v kruhu pohádek</w:t>
      </w:r>
      <w:r w:rsidR="00961780" w:rsidRPr="00266B57">
        <w:rPr>
          <w:rFonts w:cs="Times New Roman"/>
          <w:b/>
          <w:szCs w:val="24"/>
        </w:rPr>
        <w:br/>
      </w:r>
      <w:r w:rsidRPr="00266B57">
        <w:rPr>
          <w:rFonts w:cs="Times New Roman"/>
          <w:b/>
          <w:i/>
          <w:szCs w:val="24"/>
        </w:rPr>
        <w:t xml:space="preserve">„Uvádíme dítě do situace zajímavé a přiměřené jeho vjemovým a mentálním a emočním schopnostem. V rámci této situace </w:t>
      </w:r>
      <w:r w:rsidR="00961780" w:rsidRPr="00266B57">
        <w:rPr>
          <w:rFonts w:cs="Times New Roman"/>
          <w:b/>
          <w:i/>
          <w:szCs w:val="24"/>
        </w:rPr>
        <w:t xml:space="preserve">tematicky </w:t>
      </w:r>
      <w:r w:rsidRPr="00266B57">
        <w:rPr>
          <w:rFonts w:cs="Times New Roman"/>
          <w:b/>
          <w:i/>
          <w:szCs w:val="24"/>
        </w:rPr>
        <w:t>navrhujeme jeho zapojení do</w:t>
      </w:r>
      <w:r w:rsidR="00961780" w:rsidRPr="00266B57">
        <w:rPr>
          <w:rFonts w:cs="Times New Roman"/>
          <w:b/>
          <w:i/>
          <w:szCs w:val="24"/>
        </w:rPr>
        <w:t xml:space="preserve"> řešení různých úkolů a tím řízení obsahu vztahujícího se k pohádce. Dítě vybírá řešení, hraje si a učí se. To vše se odehrává ve fikci, v prostředí pohádek, ne skutečnosti.“ (J.</w:t>
      </w:r>
      <w:r w:rsidR="00266B57">
        <w:rPr>
          <w:rFonts w:cs="Times New Roman"/>
          <w:b/>
          <w:i/>
          <w:szCs w:val="24"/>
        </w:rPr>
        <w:t> </w:t>
      </w:r>
      <w:proofErr w:type="spellStart"/>
      <w:r w:rsidR="00961780" w:rsidRPr="00266B57">
        <w:rPr>
          <w:rFonts w:cs="Times New Roman"/>
          <w:b/>
          <w:i/>
          <w:szCs w:val="24"/>
        </w:rPr>
        <w:t>Głodkowska</w:t>
      </w:r>
      <w:proofErr w:type="spellEnd"/>
      <w:r w:rsidR="00961780" w:rsidRPr="00266B57">
        <w:rPr>
          <w:rFonts w:cs="Times New Roman"/>
          <w:b/>
          <w:i/>
          <w:szCs w:val="24"/>
        </w:rPr>
        <w:t>, 2001, p. 62).</w:t>
      </w:r>
    </w:p>
    <w:p w:rsidR="00961780" w:rsidRPr="00266B57" w:rsidRDefault="00961780" w:rsidP="00961780">
      <w:pPr>
        <w:pStyle w:val="Odstavecseseznamem"/>
        <w:numPr>
          <w:ilvl w:val="0"/>
          <w:numId w:val="7"/>
        </w:num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Sociální začlenění – učíme se mluvit o multikulturní společnosti</w:t>
      </w:r>
    </w:p>
    <w:p w:rsidR="00961780" w:rsidRPr="00961780" w:rsidRDefault="00961780" w:rsidP="00961780">
      <w:pPr>
        <w:keepNext/>
        <w:spacing w:before="480" w:after="240"/>
        <w:rPr>
          <w:rFonts w:cs="Times New Roman"/>
          <w:b/>
          <w:i/>
          <w:szCs w:val="24"/>
        </w:rPr>
      </w:pPr>
      <w:r w:rsidRPr="00961780">
        <w:rPr>
          <w:rFonts w:cs="Times New Roman"/>
          <w:b/>
          <w:i/>
          <w:szCs w:val="24"/>
        </w:rPr>
        <w:t>Snímek č. 12</w:t>
      </w:r>
    </w:p>
    <w:p w:rsidR="00961780" w:rsidRPr="00266B57" w:rsidRDefault="00961780" w:rsidP="00961780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Účastníci</w:t>
      </w:r>
    </w:p>
    <w:p w:rsidR="00961780" w:rsidRPr="00162591" w:rsidRDefault="00EB6830" w:rsidP="00162591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Děti a žáci</w:t>
      </w:r>
      <w:r w:rsidR="00961780" w:rsidRPr="00162591">
        <w:rPr>
          <w:rFonts w:cs="Times New Roman"/>
          <w:szCs w:val="24"/>
        </w:rPr>
        <w:t xml:space="preserve"> s postižením potřebují pomoc pro přijetí svého postižení, </w:t>
      </w:r>
      <w:r w:rsidR="00B36722">
        <w:rPr>
          <w:rFonts w:cs="Times New Roman"/>
          <w:szCs w:val="24"/>
        </w:rPr>
        <w:t xml:space="preserve">pomoc </w:t>
      </w:r>
      <w:r w:rsidR="00961780" w:rsidRPr="00162591">
        <w:rPr>
          <w:rFonts w:cs="Times New Roman"/>
          <w:szCs w:val="24"/>
        </w:rPr>
        <w:t>se sníženým sebevědomím a s problémy s přijetím do dané sociální skupiny (rodina, třída)</w:t>
      </w:r>
    </w:p>
    <w:p w:rsidR="00961780" w:rsidRPr="00162591" w:rsidRDefault="00EB6830" w:rsidP="00EB6830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EB6830">
        <w:rPr>
          <w:rFonts w:cs="Times New Roman"/>
          <w:szCs w:val="24"/>
        </w:rPr>
        <w:t>Děti a žáci</w:t>
      </w:r>
      <w:r w:rsidR="00961780" w:rsidRPr="00162591">
        <w:rPr>
          <w:rFonts w:cs="Times New Roman"/>
          <w:szCs w:val="24"/>
        </w:rPr>
        <w:t xml:space="preserve"> s chronickými </w:t>
      </w:r>
      <w:r w:rsidR="00B36722">
        <w:rPr>
          <w:rFonts w:cs="Times New Roman"/>
          <w:szCs w:val="24"/>
        </w:rPr>
        <w:t>nemocemi</w:t>
      </w:r>
    </w:p>
    <w:p w:rsidR="00961780" w:rsidRPr="00162591" w:rsidRDefault="00EB6830" w:rsidP="00EB6830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 w:rsidRPr="00EB6830">
        <w:rPr>
          <w:rFonts w:cs="Times New Roman"/>
          <w:szCs w:val="24"/>
        </w:rPr>
        <w:t xml:space="preserve">Děti a žáci </w:t>
      </w:r>
      <w:r w:rsidR="00961780" w:rsidRPr="00162591">
        <w:rPr>
          <w:rFonts w:cs="Times New Roman"/>
          <w:szCs w:val="24"/>
        </w:rPr>
        <w:t>s emočními poruchami a poruchami chování (hyperaktivita, agrese, deprese, úzkost, abstinenční problémy, anorexie, bulimie)</w:t>
      </w:r>
    </w:p>
    <w:p w:rsidR="00961780" w:rsidRPr="00162591" w:rsidRDefault="00EB6830" w:rsidP="00162591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Děti a žáci</w:t>
      </w:r>
      <w:r w:rsidR="00961780" w:rsidRPr="00162591">
        <w:rPr>
          <w:rFonts w:cs="Times New Roman"/>
          <w:szCs w:val="24"/>
        </w:rPr>
        <w:t>, kteří jsou velmi schopní, ale nedokážou unést nátlak učitelů a rodičů, kteří od nich očekávají, že budou nejlepší</w:t>
      </w:r>
    </w:p>
    <w:p w:rsidR="00961780" w:rsidRPr="00162591" w:rsidRDefault="00EB6830" w:rsidP="00162591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Děti a žáci</w:t>
      </w:r>
      <w:r w:rsidR="00E3745E" w:rsidRPr="00162591">
        <w:rPr>
          <w:rFonts w:cs="Times New Roman"/>
          <w:szCs w:val="24"/>
        </w:rPr>
        <w:t>, kteří se trápí a/nebo jsou odmítnuti (v rodině, ve skupině vrstevníků)</w:t>
      </w:r>
    </w:p>
    <w:p w:rsidR="00E3745E" w:rsidRPr="00162591" w:rsidRDefault="00EB6830" w:rsidP="00162591">
      <w:pPr>
        <w:pStyle w:val="Odstavecseseznamem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Děti a žáci</w:t>
      </w:r>
      <w:r w:rsidR="00E3745E" w:rsidRPr="00162591">
        <w:rPr>
          <w:rFonts w:cs="Times New Roman"/>
          <w:szCs w:val="24"/>
        </w:rPr>
        <w:t xml:space="preserve">, kteří mají problémy se školní docházkou (méně nadaní, </w:t>
      </w:r>
      <w:r w:rsidR="00266B57">
        <w:rPr>
          <w:rFonts w:cs="Times New Roman"/>
          <w:szCs w:val="24"/>
        </w:rPr>
        <w:t xml:space="preserve">s </w:t>
      </w:r>
      <w:r w:rsidR="00E3745E" w:rsidRPr="00162591">
        <w:rPr>
          <w:rFonts w:cs="Times New Roman"/>
          <w:szCs w:val="24"/>
        </w:rPr>
        <w:t>omezen</w:t>
      </w:r>
      <w:r w:rsidR="00266B57">
        <w:rPr>
          <w:rFonts w:cs="Times New Roman"/>
          <w:szCs w:val="24"/>
        </w:rPr>
        <w:t>ou mentální kapacitou</w:t>
      </w:r>
      <w:r w:rsidR="00E3745E" w:rsidRPr="00162591">
        <w:rPr>
          <w:rFonts w:cs="Times New Roman"/>
          <w:szCs w:val="24"/>
        </w:rPr>
        <w:t>, oslaben</w:t>
      </w:r>
      <w:r w:rsidR="00266B57">
        <w:rPr>
          <w:rFonts w:cs="Times New Roman"/>
          <w:szCs w:val="24"/>
        </w:rPr>
        <w:t>ým</w:t>
      </w:r>
      <w:r w:rsidR="00E3745E" w:rsidRPr="00162591">
        <w:rPr>
          <w:rFonts w:cs="Times New Roman"/>
          <w:szCs w:val="24"/>
        </w:rPr>
        <w:t xml:space="preserve"> zrakov</w:t>
      </w:r>
      <w:r w:rsidR="00266B57">
        <w:rPr>
          <w:rFonts w:cs="Times New Roman"/>
          <w:szCs w:val="24"/>
        </w:rPr>
        <w:t>ým</w:t>
      </w:r>
      <w:r w:rsidR="00E3745E" w:rsidRPr="00162591">
        <w:rPr>
          <w:rFonts w:cs="Times New Roman"/>
          <w:szCs w:val="24"/>
        </w:rPr>
        <w:t xml:space="preserve"> a sluchov</w:t>
      </w:r>
      <w:r w:rsidR="00266B57">
        <w:rPr>
          <w:rFonts w:cs="Times New Roman"/>
          <w:szCs w:val="24"/>
        </w:rPr>
        <w:t>ým</w:t>
      </w:r>
      <w:r w:rsidR="00E3745E" w:rsidRPr="00162591">
        <w:rPr>
          <w:rFonts w:cs="Times New Roman"/>
          <w:szCs w:val="24"/>
        </w:rPr>
        <w:t xml:space="preserve"> vnímání</w:t>
      </w:r>
      <w:r w:rsidR="00266B57">
        <w:rPr>
          <w:rFonts w:cs="Times New Roman"/>
          <w:szCs w:val="24"/>
        </w:rPr>
        <w:t>m</w:t>
      </w:r>
      <w:r w:rsidR="00E3745E" w:rsidRPr="00162591">
        <w:rPr>
          <w:rFonts w:cs="Times New Roman"/>
          <w:szCs w:val="24"/>
        </w:rPr>
        <w:t xml:space="preserve">, </w:t>
      </w:r>
      <w:r w:rsidR="00266B57">
        <w:rPr>
          <w:rFonts w:cs="Times New Roman"/>
          <w:szCs w:val="24"/>
        </w:rPr>
        <w:t>s vadami</w:t>
      </w:r>
      <w:r w:rsidR="00E3745E" w:rsidRPr="00162591">
        <w:rPr>
          <w:rFonts w:cs="Times New Roman"/>
          <w:szCs w:val="24"/>
        </w:rPr>
        <w:t xml:space="preserve"> řeči, s vývojovou dyslexií) </w:t>
      </w:r>
    </w:p>
    <w:p w:rsidR="00162591" w:rsidRPr="00490D85" w:rsidRDefault="00162591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13</w:t>
      </w:r>
    </w:p>
    <w:p w:rsidR="00162591" w:rsidRPr="00266B57" w:rsidRDefault="00162591" w:rsidP="00961780">
      <w:pPr>
        <w:rPr>
          <w:rFonts w:cs="Times New Roman"/>
          <w:b/>
          <w:szCs w:val="24"/>
        </w:rPr>
      </w:pPr>
      <w:proofErr w:type="spellStart"/>
      <w:r w:rsidRPr="00266B57">
        <w:rPr>
          <w:rFonts w:cs="Times New Roman"/>
          <w:b/>
          <w:szCs w:val="24"/>
        </w:rPr>
        <w:t>Biblioterapeutický</w:t>
      </w:r>
      <w:proofErr w:type="spellEnd"/>
      <w:r w:rsidRPr="00266B57">
        <w:rPr>
          <w:rFonts w:cs="Times New Roman"/>
          <w:b/>
          <w:szCs w:val="24"/>
        </w:rPr>
        <w:t xml:space="preserve"> pracovní model</w:t>
      </w:r>
    </w:p>
    <w:p w:rsidR="00162591" w:rsidRDefault="00162591" w:rsidP="00162591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diagnóza skupiny</w:t>
      </w:r>
    </w:p>
    <w:p w:rsidR="00162591" w:rsidRDefault="00162591" w:rsidP="00162591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určení směru terapeutických vlivů</w:t>
      </w:r>
    </w:p>
    <w:p w:rsidR="00162591" w:rsidRDefault="00162591" w:rsidP="00162591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výběr textů</w:t>
      </w:r>
    </w:p>
    <w:p w:rsidR="00162591" w:rsidRDefault="00162591" w:rsidP="00162591">
      <w:pPr>
        <w:pStyle w:val="Odstavecseseznamem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integrace skupiny</w:t>
      </w:r>
    </w:p>
    <w:p w:rsidR="00162591" w:rsidRPr="00490D85" w:rsidRDefault="00162591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14</w:t>
      </w:r>
    </w:p>
    <w:p w:rsidR="00162591" w:rsidRPr="00266B57" w:rsidRDefault="00162591" w:rsidP="00162591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>Základní techniky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hlasité čtení textů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čtení textů vybraných učitelem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naslouchání textu, relaxační a aktivační nahrávky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mluvení o textu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psaní dopisu literárnímu hrdinovi</w:t>
      </w:r>
    </w:p>
    <w:p w:rsidR="00162591" w:rsidRDefault="00162591" w:rsidP="00162591">
      <w:pPr>
        <w:pStyle w:val="Odstavecseseznamem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vž</w:t>
      </w:r>
      <w:r w:rsidR="00B36722">
        <w:rPr>
          <w:rFonts w:cs="Times New Roman"/>
          <w:szCs w:val="24"/>
        </w:rPr>
        <w:t>it</w:t>
      </w:r>
      <w:r>
        <w:rPr>
          <w:rFonts w:cs="Times New Roman"/>
          <w:szCs w:val="24"/>
        </w:rPr>
        <w:t>í do role hrdiny</w:t>
      </w:r>
    </w:p>
    <w:p w:rsidR="00162591" w:rsidRPr="00490D85" w:rsidRDefault="00162591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15</w:t>
      </w:r>
    </w:p>
    <w:p w:rsidR="00162591" w:rsidRPr="00266B57" w:rsidRDefault="00162591" w:rsidP="00162591">
      <w:pPr>
        <w:rPr>
          <w:rFonts w:cs="Times New Roman"/>
          <w:b/>
          <w:szCs w:val="24"/>
        </w:rPr>
      </w:pPr>
      <w:r w:rsidRPr="00266B57">
        <w:rPr>
          <w:rFonts w:cs="Times New Roman"/>
          <w:b/>
          <w:szCs w:val="24"/>
        </w:rPr>
        <w:t xml:space="preserve">Prvky </w:t>
      </w:r>
      <w:proofErr w:type="spellStart"/>
      <w:r w:rsidRPr="00266B57">
        <w:rPr>
          <w:rFonts w:cs="Times New Roman"/>
          <w:b/>
          <w:szCs w:val="24"/>
        </w:rPr>
        <w:t>biblioterapie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2591" w:rsidTr="00266B57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</w:tcPr>
          <w:p w:rsidR="00162591" w:rsidRPr="00266B57" w:rsidRDefault="00162591" w:rsidP="00162591">
            <w:pPr>
              <w:rPr>
                <w:rFonts w:cs="Times New Roman"/>
                <w:b/>
                <w:i/>
                <w:szCs w:val="24"/>
              </w:rPr>
            </w:pPr>
            <w:r w:rsidRPr="00266B57">
              <w:rPr>
                <w:rFonts w:cs="Times New Roman"/>
                <w:b/>
                <w:i/>
                <w:szCs w:val="24"/>
              </w:rPr>
              <w:t xml:space="preserve">Prvky </w:t>
            </w:r>
            <w:proofErr w:type="spellStart"/>
            <w:r w:rsidRPr="00266B57">
              <w:rPr>
                <w:rFonts w:cs="Times New Roman"/>
                <w:b/>
                <w:i/>
                <w:szCs w:val="24"/>
              </w:rPr>
              <w:t>biblioterapie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162591" w:rsidRPr="00266B57" w:rsidRDefault="00162591" w:rsidP="00162591">
            <w:pPr>
              <w:rPr>
                <w:rFonts w:cs="Times New Roman"/>
                <w:b/>
                <w:i/>
                <w:szCs w:val="24"/>
              </w:rPr>
            </w:pPr>
            <w:r w:rsidRPr="00266B57">
              <w:rPr>
                <w:rFonts w:cs="Times New Roman"/>
                <w:b/>
                <w:i/>
                <w:szCs w:val="24"/>
              </w:rPr>
              <w:t>Aktivita</w:t>
            </w:r>
          </w:p>
        </w:tc>
      </w:tr>
      <w:tr w:rsidR="00162591" w:rsidTr="00266B57">
        <w:trPr>
          <w:cantSplit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Před zahájením čtení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Vyberte literaturu s postavami, se kterými se </w:t>
            </w:r>
            <w:r w:rsidR="00EB6830">
              <w:rPr>
                <w:rFonts w:cs="Times New Roman"/>
                <w:szCs w:val="24"/>
              </w:rPr>
              <w:t>děti a žáci</w:t>
            </w:r>
            <w:r>
              <w:rPr>
                <w:rFonts w:cs="Times New Roman"/>
                <w:szCs w:val="24"/>
              </w:rPr>
              <w:t xml:space="preserve"> mohou ztotožnit.</w:t>
            </w:r>
          </w:p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Berte v úvahu věk, úroveň čtení, pohlaví, zázemí a zájmy příjemce.</w:t>
            </w:r>
          </w:p>
          <w:p w:rsidR="00162591" w:rsidRDefault="00162591" w:rsidP="00EB683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Myslete na předchozí znalosti a zázemí </w:t>
            </w:r>
            <w:r w:rsidR="00EB6830">
              <w:rPr>
                <w:rFonts w:cs="Times New Roman"/>
                <w:szCs w:val="24"/>
              </w:rPr>
              <w:t>dětí a žáků</w:t>
            </w:r>
            <w:r>
              <w:rPr>
                <w:rFonts w:cs="Times New Roman"/>
                <w:szCs w:val="24"/>
              </w:rPr>
              <w:t xml:space="preserve"> pro pochopení příběhu.</w:t>
            </w:r>
          </w:p>
        </w:tc>
      </w:tr>
      <w:tr w:rsidR="00162591" w:rsidTr="00266B57">
        <w:trPr>
          <w:cantSplit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Řízené čtení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Čtěte příběh nahlas.</w:t>
            </w:r>
          </w:p>
        </w:tc>
      </w:tr>
      <w:tr w:rsidR="00162591" w:rsidTr="00266B57">
        <w:trPr>
          <w:cantSplit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Diskuse po čtení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Převyprávějte příběh.</w:t>
            </w:r>
          </w:p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Přemýšlejte o příběhu založeném na zážitcích postavy.</w:t>
            </w:r>
          </w:p>
          <w:p w:rsidR="00162591" w:rsidRDefault="00347B3D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Proberte</w:t>
            </w:r>
            <w:r w:rsidR="00162591">
              <w:rPr>
                <w:rFonts w:cs="Times New Roman"/>
                <w:szCs w:val="24"/>
              </w:rPr>
              <w:t xml:space="preserve"> otázky pro pochopení.</w:t>
            </w:r>
          </w:p>
        </w:tc>
      </w:tr>
      <w:tr w:rsidR="00162591" w:rsidTr="00266B57">
        <w:trPr>
          <w:cantSplit/>
        </w:trPr>
        <w:tc>
          <w:tcPr>
            <w:tcW w:w="4531" w:type="dxa"/>
            <w:tcBorders>
              <w:top w:val="single" w:sz="4" w:space="0" w:color="auto"/>
            </w:tcBorders>
          </w:tcPr>
          <w:p w:rsidR="00162591" w:rsidRDefault="00162591" w:rsidP="001625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Řešení problémů/posílení aktivity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162591" w:rsidRDefault="00347B3D" w:rsidP="00347B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Dávejte doplňující otázky k literatuře.</w:t>
            </w:r>
          </w:p>
        </w:tc>
      </w:tr>
    </w:tbl>
    <w:p w:rsidR="00961780" w:rsidRPr="00490D85" w:rsidRDefault="00347B3D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16</w:t>
      </w:r>
    </w:p>
    <w:p w:rsidR="00347B3D" w:rsidRPr="00266B57" w:rsidRDefault="00347B3D" w:rsidP="00961780">
      <w:pPr>
        <w:rPr>
          <w:rFonts w:cs="Times New Roman"/>
          <w:b/>
          <w:szCs w:val="24"/>
        </w:rPr>
      </w:pPr>
      <w:proofErr w:type="spellStart"/>
      <w:r w:rsidRPr="00266B57">
        <w:rPr>
          <w:rFonts w:cs="Times New Roman"/>
          <w:b/>
          <w:szCs w:val="24"/>
        </w:rPr>
        <w:t>Biblioterapeutické</w:t>
      </w:r>
      <w:proofErr w:type="spellEnd"/>
      <w:r w:rsidRPr="00266B57">
        <w:rPr>
          <w:rFonts w:cs="Times New Roman"/>
          <w:b/>
          <w:szCs w:val="24"/>
        </w:rPr>
        <w:t xml:space="preserve"> texty</w:t>
      </w:r>
    </w:p>
    <w:p w:rsidR="00347B3D" w:rsidRDefault="00347B3D" w:rsidP="00347B3D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D. </w:t>
      </w:r>
      <w:proofErr w:type="spellStart"/>
      <w:r>
        <w:rPr>
          <w:rFonts w:cs="Times New Roman"/>
          <w:szCs w:val="24"/>
        </w:rPr>
        <w:t>Gostyńska</w:t>
      </w:r>
      <w:proofErr w:type="spellEnd"/>
      <w:r>
        <w:rPr>
          <w:rFonts w:cs="Times New Roman"/>
          <w:szCs w:val="24"/>
        </w:rPr>
        <w:t xml:space="preserve">: </w:t>
      </w:r>
      <w:r w:rsidRPr="00D123FB">
        <w:rPr>
          <w:rFonts w:cs="Times New Roman"/>
          <w:b/>
          <w:szCs w:val="24"/>
        </w:rPr>
        <w:t>stimulační, uklidňující, reflektivní</w:t>
      </w:r>
    </w:p>
    <w:p w:rsidR="00347B3D" w:rsidRDefault="00347B3D" w:rsidP="00347B3D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I. </w:t>
      </w:r>
      <w:proofErr w:type="spellStart"/>
      <w:r>
        <w:rPr>
          <w:rFonts w:cs="Times New Roman"/>
          <w:szCs w:val="24"/>
        </w:rPr>
        <w:t>Borecka</w:t>
      </w:r>
      <w:proofErr w:type="spellEnd"/>
      <w:r>
        <w:rPr>
          <w:rFonts w:cs="Times New Roman"/>
          <w:szCs w:val="24"/>
        </w:rPr>
        <w:t xml:space="preserve"> uvádí (2008), že </w:t>
      </w:r>
      <w:r w:rsidR="00F46131">
        <w:rPr>
          <w:rFonts w:cs="Times New Roman"/>
          <w:szCs w:val="24"/>
        </w:rPr>
        <w:t xml:space="preserve">podle druhu, první podskupina zahrnuje dobrodružné knihy, cestovatelské, válečné, populární vědu; druhá – literatura pro mládež, </w:t>
      </w:r>
      <w:r w:rsidR="00266B57">
        <w:rPr>
          <w:rFonts w:cs="Times New Roman"/>
          <w:szCs w:val="24"/>
        </w:rPr>
        <w:t>pohádky</w:t>
      </w:r>
      <w:r w:rsidR="00F46131">
        <w:rPr>
          <w:rFonts w:cs="Times New Roman"/>
          <w:szCs w:val="24"/>
        </w:rPr>
        <w:t xml:space="preserve"> a fantazie; a třetí – psychologická a sociologická literatura, romány, životopisy a různé novely.</w:t>
      </w:r>
    </w:p>
    <w:p w:rsidR="00F46131" w:rsidRDefault="00F46131" w:rsidP="00347B3D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svépomocná kniha</w:t>
      </w:r>
      <w:r>
        <w:rPr>
          <w:rFonts w:cs="Times New Roman"/>
          <w:szCs w:val="24"/>
        </w:rPr>
        <w:t xml:space="preserve"> vs. </w:t>
      </w:r>
      <w:r w:rsidRPr="00D123FB">
        <w:rPr>
          <w:rFonts w:cs="Times New Roman"/>
          <w:b/>
          <w:szCs w:val="24"/>
        </w:rPr>
        <w:t>literatura fikce</w:t>
      </w:r>
    </w:p>
    <w:p w:rsidR="00F46131" w:rsidRDefault="00F46131" w:rsidP="00347B3D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populární kultura</w:t>
      </w:r>
      <w:r>
        <w:rPr>
          <w:rFonts w:cs="Times New Roman"/>
          <w:szCs w:val="24"/>
        </w:rPr>
        <w:t xml:space="preserve"> v </w:t>
      </w:r>
      <w:proofErr w:type="spellStart"/>
      <w:r>
        <w:rPr>
          <w:rFonts w:cs="Times New Roman"/>
          <w:szCs w:val="24"/>
        </w:rPr>
        <w:t>biblioterapii</w:t>
      </w:r>
      <w:proofErr w:type="spellEnd"/>
      <w:r>
        <w:rPr>
          <w:rFonts w:cs="Times New Roman"/>
          <w:szCs w:val="24"/>
        </w:rPr>
        <w:t xml:space="preserve"> (K. </w:t>
      </w:r>
      <w:proofErr w:type="spellStart"/>
      <w:r>
        <w:rPr>
          <w:rFonts w:cs="Times New Roman"/>
          <w:szCs w:val="24"/>
        </w:rPr>
        <w:t>Kuracki</w:t>
      </w:r>
      <w:proofErr w:type="spellEnd"/>
      <w:r>
        <w:rPr>
          <w:rFonts w:cs="Times New Roman"/>
          <w:szCs w:val="24"/>
        </w:rPr>
        <w:t>)</w:t>
      </w:r>
    </w:p>
    <w:p w:rsidR="00F46131" w:rsidRPr="00490D85" w:rsidRDefault="00297A3E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17</w:t>
      </w:r>
    </w:p>
    <w:p w:rsidR="00297A3E" w:rsidRPr="00D123FB" w:rsidRDefault="00297A3E" w:rsidP="00F46131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Alternativní materiály pro četbu</w:t>
      </w:r>
    </w:p>
    <w:p w:rsidR="00297A3E" w:rsidRDefault="00297A3E" w:rsidP="00F46131">
      <w:p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Alternativní materiály pro četbu</w:t>
      </w:r>
      <w:r>
        <w:rPr>
          <w:rFonts w:cs="Times New Roman"/>
          <w:szCs w:val="24"/>
        </w:rPr>
        <w:t>, zvané také netradiční formy knih (</w:t>
      </w:r>
      <w:proofErr w:type="spellStart"/>
      <w:r>
        <w:rPr>
          <w:rFonts w:cs="Times New Roman"/>
          <w:szCs w:val="24"/>
        </w:rPr>
        <w:t>Federowicz</w:t>
      </w:r>
      <w:proofErr w:type="spellEnd"/>
      <w:r>
        <w:rPr>
          <w:rFonts w:cs="Times New Roman"/>
          <w:szCs w:val="24"/>
        </w:rPr>
        <w:t xml:space="preserve">, 2002), např. </w:t>
      </w:r>
      <w:r w:rsidR="00B36722">
        <w:rPr>
          <w:rFonts w:cs="Times New Roman"/>
          <w:szCs w:val="24"/>
        </w:rPr>
        <w:t>e-knihy, audioknihy, obrázkové</w:t>
      </w:r>
      <w:r>
        <w:rPr>
          <w:rFonts w:cs="Times New Roman"/>
          <w:szCs w:val="24"/>
        </w:rPr>
        <w:t xml:space="preserve"> knihy</w:t>
      </w:r>
      <w:r w:rsidR="00B36722">
        <w:rPr>
          <w:rFonts w:cs="Times New Roman"/>
          <w:szCs w:val="24"/>
        </w:rPr>
        <w:t xml:space="preserve"> „na dotek“</w:t>
      </w:r>
      <w:r>
        <w:rPr>
          <w:rFonts w:cs="Times New Roman"/>
          <w:szCs w:val="24"/>
        </w:rPr>
        <w:t xml:space="preserve">, nahraná hudba na CD, MP3, DVD filmy, fotografie, karty pro učení čtení, </w:t>
      </w:r>
      <w:r w:rsidR="00490D85">
        <w:rPr>
          <w:rFonts w:cs="Times New Roman"/>
          <w:szCs w:val="24"/>
        </w:rPr>
        <w:t>hračky a vzdělávací hry, vzdělávací a terapeutické programy pro počítač (</w:t>
      </w:r>
      <w:proofErr w:type="spellStart"/>
      <w:r w:rsidR="00490D85">
        <w:rPr>
          <w:rFonts w:cs="Times New Roman"/>
          <w:szCs w:val="24"/>
        </w:rPr>
        <w:t>Borecka</w:t>
      </w:r>
      <w:proofErr w:type="spellEnd"/>
      <w:r w:rsidR="00490D85">
        <w:rPr>
          <w:rFonts w:cs="Times New Roman"/>
          <w:szCs w:val="24"/>
        </w:rPr>
        <w:t xml:space="preserve">, 2008; </w:t>
      </w:r>
      <w:proofErr w:type="spellStart"/>
      <w:r w:rsidR="00490D85">
        <w:rPr>
          <w:rFonts w:cs="Times New Roman"/>
          <w:szCs w:val="24"/>
        </w:rPr>
        <w:t>Kuracki</w:t>
      </w:r>
      <w:proofErr w:type="spellEnd"/>
      <w:r w:rsidR="00490D85">
        <w:rPr>
          <w:rFonts w:cs="Times New Roman"/>
          <w:szCs w:val="24"/>
        </w:rPr>
        <w:t xml:space="preserve">, 2015; Elbe, 2011; </w:t>
      </w:r>
      <w:proofErr w:type="spellStart"/>
      <w:r w:rsidR="00490D85">
        <w:rPr>
          <w:rFonts w:cs="Times New Roman"/>
          <w:szCs w:val="24"/>
        </w:rPr>
        <w:t>Matras-Mastalerz</w:t>
      </w:r>
      <w:proofErr w:type="spellEnd"/>
      <w:r w:rsidR="00490D85">
        <w:rPr>
          <w:rFonts w:cs="Times New Roman"/>
          <w:szCs w:val="24"/>
        </w:rPr>
        <w:t>, 2012)</w:t>
      </w:r>
    </w:p>
    <w:p w:rsidR="00490D85" w:rsidRPr="00490D85" w:rsidRDefault="00490D85" w:rsidP="00490D85">
      <w:pPr>
        <w:keepNext/>
        <w:spacing w:before="480" w:after="240"/>
        <w:rPr>
          <w:rFonts w:cs="Times New Roman"/>
          <w:b/>
          <w:i/>
          <w:szCs w:val="24"/>
        </w:rPr>
      </w:pPr>
      <w:r w:rsidRPr="00490D85">
        <w:rPr>
          <w:rFonts w:cs="Times New Roman"/>
          <w:b/>
          <w:i/>
          <w:szCs w:val="24"/>
        </w:rPr>
        <w:t>Snímek č. 18</w:t>
      </w:r>
    </w:p>
    <w:p w:rsidR="00490D85" w:rsidRPr="00D123FB" w:rsidRDefault="00490D85" w:rsidP="00F46131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Kritéria</w:t>
      </w:r>
    </w:p>
    <w:p w:rsidR="00490D85" w:rsidRDefault="00490D85" w:rsidP="00490D85">
      <w:pPr>
        <w:pStyle w:val="Odstavecseseznamem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Je příběh jednoduchý, jasný, stručný, nemonotónní a uvěřitelný?</w:t>
      </w:r>
    </w:p>
    <w:p w:rsidR="00490D85" w:rsidRDefault="00490D85" w:rsidP="00490D85">
      <w:pPr>
        <w:pStyle w:val="Odstavecseseznamem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Je na náležité čtecí a vývojové úrovni</w:t>
      </w:r>
      <w:r w:rsidR="00EB6830">
        <w:rPr>
          <w:rFonts w:cs="Times New Roman"/>
          <w:szCs w:val="24"/>
        </w:rPr>
        <w:t xml:space="preserve"> dítěte/žáka</w:t>
      </w:r>
      <w:r>
        <w:rPr>
          <w:rFonts w:cs="Times New Roman"/>
          <w:szCs w:val="24"/>
        </w:rPr>
        <w:t>?</w:t>
      </w:r>
    </w:p>
    <w:p w:rsidR="00490D85" w:rsidRDefault="00490D85" w:rsidP="00490D85">
      <w:pPr>
        <w:pStyle w:val="Odstavecseseznamem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Odpovídá příběh příslušným pocitům, potřebám, zájmům a cílům?</w:t>
      </w:r>
    </w:p>
    <w:p w:rsidR="00490D85" w:rsidRDefault="00490D85" w:rsidP="00490D85">
      <w:pPr>
        <w:pStyle w:val="Odstavecseseznamem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Demonstruje kulturní rozmanitost, genderovou </w:t>
      </w:r>
      <w:proofErr w:type="spellStart"/>
      <w:r>
        <w:rPr>
          <w:rFonts w:cs="Times New Roman"/>
          <w:szCs w:val="24"/>
        </w:rPr>
        <w:t>inkluzivitu</w:t>
      </w:r>
      <w:proofErr w:type="spellEnd"/>
      <w:r>
        <w:rPr>
          <w:rFonts w:cs="Times New Roman"/>
          <w:szCs w:val="24"/>
        </w:rPr>
        <w:t xml:space="preserve"> a citlivost k násilí?</w:t>
      </w:r>
    </w:p>
    <w:p w:rsidR="00490D85" w:rsidRDefault="00490D85" w:rsidP="00490D85">
      <w:pPr>
        <w:pStyle w:val="Odstavecseseznamem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Mají postavy schopnost vypořádat se s problémy a objeví se řešení problémové situace?</w:t>
      </w:r>
    </w:p>
    <w:p w:rsidR="00490D85" w:rsidRPr="00B71B27" w:rsidRDefault="00490D85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lastRenderedPageBreak/>
        <w:t>Snímek č. 19</w:t>
      </w:r>
    </w:p>
    <w:p w:rsidR="00490D85" w:rsidRPr="00D123FB" w:rsidRDefault="00481D38" w:rsidP="00D123FB">
      <w:pPr>
        <w:keepNext/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Kritéria výběru</w:t>
      </w:r>
    </w:p>
    <w:p w:rsidR="00481D38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szCs w:val="24"/>
        </w:rPr>
      </w:pPr>
      <w:proofErr w:type="spellStart"/>
      <w:r w:rsidRPr="00D123FB">
        <w:rPr>
          <w:rFonts w:cs="Times New Roman"/>
          <w:b/>
          <w:i/>
          <w:szCs w:val="24"/>
        </w:rPr>
        <w:t>Biblioterapeutický</w:t>
      </w:r>
      <w:proofErr w:type="spellEnd"/>
      <w:r w:rsidRPr="00D123FB">
        <w:rPr>
          <w:rFonts w:cs="Times New Roman"/>
          <w:b/>
          <w:i/>
          <w:szCs w:val="24"/>
        </w:rPr>
        <w:t xml:space="preserve"> evaluační nástroj</w:t>
      </w:r>
      <w:r>
        <w:rPr>
          <w:rFonts w:cs="Times New Roman"/>
          <w:szCs w:val="24"/>
        </w:rPr>
        <w:t xml:space="preserve"> – nástroj pro podporu kritického myšlení o nejdůležitějších prvcích materiálu pro </w:t>
      </w:r>
      <w:proofErr w:type="spellStart"/>
      <w:r>
        <w:rPr>
          <w:rFonts w:cs="Times New Roman"/>
          <w:szCs w:val="24"/>
        </w:rPr>
        <w:t>biblioterapii</w:t>
      </w:r>
      <w:proofErr w:type="spellEnd"/>
      <w:r>
        <w:rPr>
          <w:rFonts w:cs="Times New Roman"/>
          <w:szCs w:val="24"/>
        </w:rPr>
        <w:t xml:space="preserve">. Nástroj, který je dostupný na internetové platformě </w:t>
      </w:r>
      <w:proofErr w:type="spellStart"/>
      <w:r>
        <w:rPr>
          <w:rFonts w:cs="Times New Roman"/>
          <w:szCs w:val="24"/>
        </w:rPr>
        <w:t>Bibliotherapy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Education</w:t>
      </w:r>
      <w:proofErr w:type="spellEnd"/>
      <w:r>
        <w:rPr>
          <w:rFonts w:cs="Times New Roman"/>
          <w:szCs w:val="24"/>
        </w:rPr>
        <w:t xml:space="preserve"> Project provozované </w:t>
      </w:r>
      <w:proofErr w:type="spellStart"/>
      <w:r>
        <w:rPr>
          <w:rFonts w:cs="Times New Roman"/>
          <w:szCs w:val="24"/>
        </w:rPr>
        <w:t>Central</w:t>
      </w:r>
      <w:proofErr w:type="spellEnd"/>
      <w:r>
        <w:rPr>
          <w:rFonts w:cs="Times New Roman"/>
          <w:szCs w:val="24"/>
        </w:rPr>
        <w:t xml:space="preserve"> Michigan University (</w:t>
      </w:r>
      <w:proofErr w:type="spellStart"/>
      <w:r>
        <w:rPr>
          <w:rFonts w:cs="Times New Roman"/>
          <w:szCs w:val="24"/>
        </w:rPr>
        <w:t>cf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McMillen</w:t>
      </w:r>
      <w:proofErr w:type="spellEnd"/>
      <w:r>
        <w:rPr>
          <w:rFonts w:cs="Times New Roman"/>
          <w:szCs w:val="24"/>
        </w:rPr>
        <w:t xml:space="preserve">, 2008), vybral deset hlavních kritérií, která mají pomoci při specifikaci a výběru materiálu vhodného pro </w:t>
      </w:r>
      <w:proofErr w:type="spellStart"/>
      <w:r>
        <w:rPr>
          <w:rFonts w:cs="Times New Roman"/>
          <w:szCs w:val="24"/>
        </w:rPr>
        <w:t>biblioterapii</w:t>
      </w:r>
      <w:proofErr w:type="spellEnd"/>
      <w:r>
        <w:rPr>
          <w:rFonts w:cs="Times New Roman"/>
          <w:szCs w:val="24"/>
        </w:rPr>
        <w:t>, ve vztahu mj. k následujícím otázkám: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struktura,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téma a obsah knihy,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úroveň čtecích schopností příjemce,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délka nahrávky,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vlastnosti textu (font),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ilustrace vlastností,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úroveň mentálního vývoje čtenáře,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možnost terapeutického využití knihy,</w:t>
      </w:r>
    </w:p>
    <w:p w:rsidR="00481D38" w:rsidRPr="00D123FB" w:rsidRDefault="00481D38" w:rsidP="00481D38">
      <w:pPr>
        <w:pStyle w:val="Odstavecseseznamem"/>
        <w:numPr>
          <w:ilvl w:val="0"/>
          <w:numId w:val="13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další faktory k hodnocení.</w:t>
      </w:r>
    </w:p>
    <w:p w:rsidR="00481D38" w:rsidRPr="00B71B27" w:rsidRDefault="00386735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t>Snímek č. 20</w:t>
      </w:r>
    </w:p>
    <w:p w:rsidR="00481D38" w:rsidRPr="00D123FB" w:rsidRDefault="00481D38" w:rsidP="00481D38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Bibliografický seznam</w:t>
      </w:r>
    </w:p>
    <w:p w:rsidR="00D123FB" w:rsidRDefault="00D123FB" w:rsidP="00481D38">
      <w:pPr>
        <w:rPr>
          <w:rFonts w:cs="Times New Roman"/>
          <w:b/>
          <w:szCs w:val="24"/>
        </w:rPr>
      </w:pPr>
    </w:p>
    <w:p w:rsidR="00481D38" w:rsidRPr="00D123FB" w:rsidRDefault="00481D38" w:rsidP="00481D38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Polsko</w:t>
      </w:r>
    </w:p>
    <w:p w:rsidR="00481D38" w:rsidRPr="00481D38" w:rsidRDefault="00B71B27" w:rsidP="00481D38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 w:rsidRPr="00481D38">
        <w:rPr>
          <w:rFonts w:cs="Times New Roman"/>
          <w:szCs w:val="24"/>
          <w:lang w:val="pl-PL"/>
        </w:rPr>
        <w:t xml:space="preserve">Wanda Kozakiewicz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Bożena Brzózka (1984), Maria Skarżyńska (1987), Ewa Tomasik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Grażyna Kornet (1986), Elizabeth B. Zybert (1997)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Ewa Tomasik (1999). Danuta Gostyńska (1976), Irena Boreckiea (2008)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Irena Borecka </w:t>
      </w:r>
      <w:r w:rsidR="00B36722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Sylwia Wontorowska-Roter (2003)</w:t>
      </w:r>
    </w:p>
    <w:p w:rsidR="00481D38" w:rsidRDefault="00481D38" w:rsidP="00481D38">
      <w:pPr>
        <w:rPr>
          <w:rFonts w:cs="Times New Roman"/>
          <w:szCs w:val="24"/>
        </w:rPr>
      </w:pPr>
    </w:p>
    <w:p w:rsidR="00481D38" w:rsidRPr="00D123FB" w:rsidRDefault="00481D38" w:rsidP="00481D38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Svět</w:t>
      </w:r>
    </w:p>
    <w:p w:rsidR="005C53D0" w:rsidRPr="00481D38" w:rsidRDefault="00B71B27" w:rsidP="00481D38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 w:rsidRPr="00481D38">
        <w:rPr>
          <w:rFonts w:cs="Times New Roman"/>
          <w:szCs w:val="24"/>
          <w:lang w:val="pl-PL"/>
        </w:rPr>
        <w:t xml:space="preserve">Berg-Cross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Berg-Cross (1976), Forgan (2002), Prater, Johnstun, Dyches </w:t>
      </w:r>
      <w:r w:rsidR="00481D38">
        <w:rPr>
          <w:rFonts w:cs="Times New Roman"/>
          <w:szCs w:val="24"/>
          <w:lang w:val="pl-PL"/>
        </w:rPr>
        <w:t>a ko</w:t>
      </w:r>
      <w:r w:rsidRPr="00481D38">
        <w:rPr>
          <w:rFonts w:cs="Times New Roman"/>
          <w:szCs w:val="24"/>
          <w:lang w:val="pl-PL"/>
        </w:rPr>
        <w:t xml:space="preserve">l. (2006), Leininger, Dyches, Prater </w:t>
      </w:r>
      <w:r w:rsidR="00481D38">
        <w:rPr>
          <w:rFonts w:cs="Times New Roman"/>
          <w:szCs w:val="24"/>
          <w:lang w:val="pl-PL"/>
        </w:rPr>
        <w:t>a ko</w:t>
      </w:r>
      <w:r w:rsidRPr="00481D38">
        <w:rPr>
          <w:rFonts w:cs="Times New Roman"/>
          <w:szCs w:val="24"/>
          <w:lang w:val="pl-PL"/>
        </w:rPr>
        <w:t xml:space="preserve">l. (2010) </w:t>
      </w:r>
      <w:r w:rsidR="00481D38">
        <w:rPr>
          <w:rFonts w:cs="Times New Roman"/>
          <w:szCs w:val="24"/>
          <w:lang w:val="pl-PL"/>
        </w:rPr>
        <w:t>nebo</w:t>
      </w:r>
      <w:r w:rsidRPr="00481D38">
        <w:rPr>
          <w:rFonts w:cs="Times New Roman"/>
          <w:szCs w:val="24"/>
          <w:lang w:val="pl-PL"/>
        </w:rPr>
        <w:t xml:space="preserve"> Gavigan </w:t>
      </w:r>
      <w:r w:rsidR="00481D38">
        <w:rPr>
          <w:rFonts w:cs="Times New Roman"/>
          <w:szCs w:val="24"/>
          <w:lang w:val="pl-PL"/>
        </w:rPr>
        <w:t>a</w:t>
      </w:r>
      <w:r w:rsidRPr="00481D38">
        <w:rPr>
          <w:rFonts w:cs="Times New Roman"/>
          <w:szCs w:val="24"/>
          <w:lang w:val="pl-PL"/>
        </w:rPr>
        <w:t xml:space="preserve"> Kurtts (2011)</w:t>
      </w:r>
    </w:p>
    <w:p w:rsidR="00481D38" w:rsidRPr="00B71B27" w:rsidRDefault="00481D38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t xml:space="preserve">Snímek č. </w:t>
      </w:r>
      <w:r w:rsidR="00386735" w:rsidRPr="00B71B27">
        <w:rPr>
          <w:rFonts w:cs="Times New Roman"/>
          <w:b/>
          <w:i/>
          <w:szCs w:val="24"/>
        </w:rPr>
        <w:t>21</w:t>
      </w:r>
    </w:p>
    <w:p w:rsidR="00481D38" w:rsidRPr="00D123FB" w:rsidRDefault="00481D38" w:rsidP="00F46131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Proč mluvíme o zdrojích?</w:t>
      </w:r>
    </w:p>
    <w:p w:rsidR="00481D38" w:rsidRPr="00D123FB" w:rsidRDefault="00481D38" w:rsidP="00F46131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>Analýza vědeckých informací</w:t>
      </w:r>
      <w:r w:rsidR="00386735">
        <w:rPr>
          <w:rFonts w:cs="Times New Roman"/>
          <w:szCs w:val="24"/>
        </w:rPr>
        <w:t xml:space="preserve"> prezentovaná jak v polských, tak zahraničních vědeckých časopisech, i během přednášek na polských a mezinárodních konferencích na témata psychologie, vzdělávání a sociálních věd v širším slova smyslu, představuje základ pro formování stanoviska, že 21. století je věkem vnímání JEDINCE v kontextu jeho zdrojů. Zdá se, že takový směr vědeckého myšlení o předmětu pedagogických aktivit dobře zapadá do současné tzv. pedagogiky růstu nebo pedagogiky vývoje, která, jak uvádí K. J. </w:t>
      </w:r>
      <w:proofErr w:type="spellStart"/>
      <w:r w:rsidR="00386735">
        <w:rPr>
          <w:rFonts w:cs="Times New Roman"/>
          <w:szCs w:val="24"/>
        </w:rPr>
        <w:t>Szmidt</w:t>
      </w:r>
      <w:proofErr w:type="spellEnd"/>
      <w:r w:rsidR="00386735">
        <w:rPr>
          <w:rFonts w:cs="Times New Roman"/>
          <w:szCs w:val="24"/>
        </w:rPr>
        <w:t xml:space="preserve"> (2013), </w:t>
      </w:r>
      <w:r w:rsidR="00386735" w:rsidRPr="00D123FB">
        <w:rPr>
          <w:rFonts w:cs="Times New Roman"/>
          <w:i/>
          <w:szCs w:val="24"/>
        </w:rPr>
        <w:t>„(…) přivádí více pozornosti ke zdrojům člověka, jeho schopnostem, talentům, kreativitě a životní moudrosti, na kterých můžete a měli byste stavět vzdělávací programy“.</w:t>
      </w:r>
    </w:p>
    <w:p w:rsidR="00386735" w:rsidRPr="00B71B27" w:rsidRDefault="00386735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lastRenderedPageBreak/>
        <w:t>Snímek č. 22</w:t>
      </w:r>
    </w:p>
    <w:p w:rsidR="00386735" w:rsidRPr="00D123FB" w:rsidRDefault="00386735" w:rsidP="00D123FB">
      <w:pPr>
        <w:keepNext/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Co jsou zdroje?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sociální dovednosti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emoční inteligence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přizpůsobení způsobů zvládání (</w:t>
      </w:r>
      <w:proofErr w:type="spellStart"/>
      <w:r>
        <w:rPr>
          <w:rFonts w:cs="Times New Roman"/>
          <w:szCs w:val="24"/>
        </w:rPr>
        <w:t>coping</w:t>
      </w:r>
      <w:proofErr w:type="spellEnd"/>
      <w:r>
        <w:rPr>
          <w:rFonts w:cs="Times New Roman"/>
          <w:szCs w:val="24"/>
        </w:rPr>
        <w:t>)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optimismus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kreativita</w:t>
      </w:r>
    </w:p>
    <w:p w:rsidR="00386735" w:rsidRDefault="00386735" w:rsidP="00386735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kognitivní dovednosti</w:t>
      </w:r>
    </w:p>
    <w:p w:rsidR="00D123FB" w:rsidRDefault="00386735" w:rsidP="00D123FB">
      <w:pPr>
        <w:pStyle w:val="Odstavecseseznamem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soběstačnost</w:t>
      </w:r>
    </w:p>
    <w:p w:rsidR="00D123FB" w:rsidRPr="00D123FB" w:rsidRDefault="00D123FB" w:rsidP="00D123FB">
      <w:pPr>
        <w:rPr>
          <w:rFonts w:cs="Times New Roman"/>
          <w:i/>
          <w:szCs w:val="24"/>
        </w:rPr>
      </w:pPr>
      <w:proofErr w:type="spellStart"/>
      <w:r>
        <w:rPr>
          <w:rFonts w:cs="Times New Roman"/>
          <w:szCs w:val="24"/>
        </w:rPr>
        <w:t>Stevan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Hobfoll</w:t>
      </w:r>
      <w:proofErr w:type="spellEnd"/>
      <w:r>
        <w:rPr>
          <w:rFonts w:cs="Times New Roman"/>
          <w:szCs w:val="24"/>
        </w:rPr>
        <w:t xml:space="preserve"> (2006) </w:t>
      </w:r>
      <w:r w:rsidRPr="00D123FB">
        <w:rPr>
          <w:rFonts w:cs="Times New Roman"/>
          <w:i/>
          <w:szCs w:val="24"/>
        </w:rPr>
        <w:t>Zachování teorie zdrojů</w:t>
      </w:r>
    </w:p>
    <w:p w:rsidR="00386735" w:rsidRPr="00B71B27" w:rsidRDefault="00386735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t>Snímek č. 23</w:t>
      </w:r>
    </w:p>
    <w:p w:rsidR="00386735" w:rsidRPr="00D123FB" w:rsidRDefault="00386735" w:rsidP="00B36722">
      <w:pPr>
        <w:pStyle w:val="Odstavecseseznamem"/>
        <w:numPr>
          <w:ilvl w:val="0"/>
          <w:numId w:val="19"/>
        </w:numPr>
        <w:ind w:left="284" w:hanging="284"/>
        <w:rPr>
          <w:rFonts w:cs="Times New Roman"/>
          <w:b/>
          <w:szCs w:val="24"/>
        </w:rPr>
      </w:pPr>
      <w:proofErr w:type="spellStart"/>
      <w:r w:rsidRPr="00D123FB">
        <w:rPr>
          <w:rFonts w:cs="Times New Roman"/>
          <w:b/>
          <w:szCs w:val="24"/>
        </w:rPr>
        <w:t>Biblioterapie</w:t>
      </w:r>
      <w:proofErr w:type="spellEnd"/>
      <w:r w:rsidRPr="00D123FB">
        <w:rPr>
          <w:rFonts w:cs="Times New Roman"/>
          <w:b/>
          <w:szCs w:val="24"/>
        </w:rPr>
        <w:t xml:space="preserve"> pro </w:t>
      </w:r>
      <w:r w:rsidR="00EB6830">
        <w:rPr>
          <w:rFonts w:cs="Times New Roman"/>
          <w:b/>
          <w:szCs w:val="24"/>
        </w:rPr>
        <w:t>děti a žáky</w:t>
      </w:r>
      <w:r w:rsidRPr="00D123FB">
        <w:rPr>
          <w:rFonts w:cs="Times New Roman"/>
          <w:b/>
          <w:szCs w:val="24"/>
        </w:rPr>
        <w:t>, jejichž potíže mohou vzniknout z tělesného postižení, specifických poruch učení nebo prostě v krizi dospívání</w:t>
      </w:r>
    </w:p>
    <w:p w:rsidR="00386735" w:rsidRDefault="00386735" w:rsidP="00386735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Učební materiály</w:t>
      </w:r>
      <w:r>
        <w:rPr>
          <w:rFonts w:cs="Times New Roman"/>
          <w:szCs w:val="24"/>
        </w:rPr>
        <w:t xml:space="preserve"> – na přípravu workshopu potřebujeme:</w:t>
      </w:r>
      <w:r>
        <w:rPr>
          <w:rFonts w:cs="Times New Roman"/>
          <w:szCs w:val="24"/>
        </w:rPr>
        <w:br/>
        <w:t xml:space="preserve">Text </w:t>
      </w:r>
      <w:proofErr w:type="spellStart"/>
      <w:r w:rsidRPr="00D123FB">
        <w:rPr>
          <w:rFonts w:cs="Times New Roman"/>
          <w:i/>
          <w:szCs w:val="24"/>
        </w:rPr>
        <w:t>Harry</w:t>
      </w:r>
      <w:proofErr w:type="spellEnd"/>
      <w:r w:rsidRPr="00D123FB">
        <w:rPr>
          <w:rFonts w:cs="Times New Roman"/>
          <w:i/>
          <w:szCs w:val="24"/>
        </w:rPr>
        <w:t xml:space="preserve"> </w:t>
      </w:r>
      <w:proofErr w:type="spellStart"/>
      <w:r w:rsidRPr="00D123FB">
        <w:rPr>
          <w:rFonts w:cs="Times New Roman"/>
          <w:i/>
          <w:szCs w:val="24"/>
        </w:rPr>
        <w:t>Potter</w:t>
      </w:r>
      <w:proofErr w:type="spellEnd"/>
      <w:r w:rsidRPr="00D123FB">
        <w:rPr>
          <w:rFonts w:cs="Times New Roman"/>
          <w:i/>
          <w:szCs w:val="24"/>
        </w:rPr>
        <w:t xml:space="preserve"> a kámen mudrců</w:t>
      </w:r>
      <w:r>
        <w:rPr>
          <w:rFonts w:cs="Times New Roman"/>
          <w:szCs w:val="24"/>
        </w:rPr>
        <w:t xml:space="preserve"> (odpovídá zájmům dnešních dětí a mládeže)</w:t>
      </w:r>
      <w:r>
        <w:rPr>
          <w:rFonts w:cs="Times New Roman"/>
          <w:szCs w:val="24"/>
        </w:rPr>
        <w:br/>
        <w:t xml:space="preserve">film </w:t>
      </w:r>
      <w:proofErr w:type="spellStart"/>
      <w:r w:rsidRPr="00D123FB">
        <w:rPr>
          <w:rFonts w:cs="Times New Roman"/>
          <w:i/>
          <w:szCs w:val="24"/>
        </w:rPr>
        <w:t>Harry</w:t>
      </w:r>
      <w:proofErr w:type="spellEnd"/>
      <w:r w:rsidRPr="00D123FB">
        <w:rPr>
          <w:rFonts w:cs="Times New Roman"/>
          <w:i/>
          <w:szCs w:val="24"/>
        </w:rPr>
        <w:t xml:space="preserve"> </w:t>
      </w:r>
      <w:proofErr w:type="spellStart"/>
      <w:r w:rsidRPr="00D123FB">
        <w:rPr>
          <w:rFonts w:cs="Times New Roman"/>
          <w:i/>
          <w:szCs w:val="24"/>
        </w:rPr>
        <w:t>Potter</w:t>
      </w:r>
      <w:proofErr w:type="spellEnd"/>
      <w:r w:rsidRPr="00D123FB">
        <w:rPr>
          <w:rFonts w:cs="Times New Roman"/>
          <w:i/>
          <w:szCs w:val="24"/>
        </w:rPr>
        <w:t xml:space="preserve"> a kámen mudrců</w:t>
      </w:r>
      <w:r>
        <w:rPr>
          <w:rFonts w:cs="Times New Roman"/>
          <w:szCs w:val="24"/>
        </w:rPr>
        <w:br/>
        <w:t>Moudrý klobouk</w:t>
      </w:r>
      <w:r>
        <w:rPr>
          <w:rFonts w:cs="Times New Roman"/>
          <w:szCs w:val="24"/>
        </w:rPr>
        <w:br/>
        <w:t>časové rozvrhy</w:t>
      </w:r>
      <w:r>
        <w:rPr>
          <w:rFonts w:cs="Times New Roman"/>
          <w:szCs w:val="24"/>
        </w:rPr>
        <w:br/>
        <w:t>barevné fixy a arch papíru</w:t>
      </w:r>
    </w:p>
    <w:p w:rsidR="00386735" w:rsidRPr="00B71B27" w:rsidRDefault="00386735" w:rsidP="00B71B27">
      <w:pPr>
        <w:keepNext/>
        <w:spacing w:before="480" w:after="240"/>
        <w:rPr>
          <w:rFonts w:cs="Times New Roman"/>
          <w:b/>
          <w:i/>
          <w:szCs w:val="24"/>
        </w:rPr>
      </w:pPr>
      <w:r w:rsidRPr="00B71B27">
        <w:rPr>
          <w:rFonts w:cs="Times New Roman"/>
          <w:b/>
          <w:i/>
          <w:szCs w:val="24"/>
        </w:rPr>
        <w:t>Snímek č. 24</w:t>
      </w:r>
    </w:p>
    <w:p w:rsidR="00386735" w:rsidRPr="00D123FB" w:rsidRDefault="00876B5C" w:rsidP="00386735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Plán workshopu</w:t>
      </w:r>
    </w:p>
    <w:p w:rsidR="00876B5C" w:rsidRPr="00D123FB" w:rsidRDefault="00876B5C" w:rsidP="00876B5C">
      <w:pPr>
        <w:pStyle w:val="Odstavecseseznamem"/>
        <w:numPr>
          <w:ilvl w:val="0"/>
          <w:numId w:val="21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Moudrý klobouk</w:t>
      </w:r>
    </w:p>
    <w:p w:rsidR="00876B5C" w:rsidRPr="00D123FB" w:rsidRDefault="00876B5C" w:rsidP="00876B5C">
      <w:pPr>
        <w:rPr>
          <w:rFonts w:cs="Times New Roman"/>
          <w:szCs w:val="24"/>
        </w:rPr>
      </w:pPr>
      <w:r w:rsidRPr="00D123FB">
        <w:rPr>
          <w:rFonts w:cs="Times New Roman"/>
          <w:szCs w:val="24"/>
        </w:rPr>
        <w:t>Tvoříme příležitost k integraci</w:t>
      </w:r>
    </w:p>
    <w:p w:rsidR="00876B5C" w:rsidRDefault="00876B5C" w:rsidP="00876B5C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účastníci sledují část filmu </w:t>
      </w:r>
      <w:proofErr w:type="spellStart"/>
      <w:r>
        <w:rPr>
          <w:rFonts w:cs="Times New Roman"/>
          <w:szCs w:val="24"/>
        </w:rPr>
        <w:t>Harry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Potter</w:t>
      </w:r>
      <w:proofErr w:type="spellEnd"/>
      <w:r>
        <w:rPr>
          <w:rFonts w:cs="Times New Roman"/>
          <w:szCs w:val="24"/>
        </w:rPr>
        <w:t xml:space="preserve"> a kámen mudrců – scénu s Moudrým kloboukem</w:t>
      </w:r>
    </w:p>
    <w:p w:rsidR="00876B5C" w:rsidRDefault="00876B5C" w:rsidP="00876B5C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hrají scénu</w:t>
      </w:r>
      <w:r w:rsidR="00B36722">
        <w:rPr>
          <w:rFonts w:cs="Times New Roman"/>
          <w:szCs w:val="24"/>
        </w:rPr>
        <w:t xml:space="preserve"> s Moudrým</w:t>
      </w:r>
      <w:r>
        <w:rPr>
          <w:rFonts w:cs="Times New Roman"/>
          <w:szCs w:val="24"/>
        </w:rPr>
        <w:t xml:space="preserve"> klobouk</w:t>
      </w:r>
      <w:r w:rsidR="00B36722">
        <w:rPr>
          <w:rFonts w:cs="Times New Roman"/>
          <w:szCs w:val="24"/>
        </w:rPr>
        <w:t>em</w:t>
      </w:r>
      <w:r>
        <w:rPr>
          <w:rFonts w:cs="Times New Roman"/>
          <w:szCs w:val="24"/>
        </w:rPr>
        <w:t xml:space="preserve"> a vylosují si písmeno A nebo B, </w:t>
      </w:r>
      <w:r w:rsidR="00B36722">
        <w:rPr>
          <w:rFonts w:cs="Times New Roman"/>
          <w:szCs w:val="24"/>
        </w:rPr>
        <w:t>které</w:t>
      </w:r>
      <w:r>
        <w:rPr>
          <w:rFonts w:cs="Times New Roman"/>
          <w:szCs w:val="24"/>
        </w:rPr>
        <w:t xml:space="preserve"> je rozdělí do dvou skupin</w:t>
      </w:r>
    </w:p>
    <w:p w:rsidR="00876B5C" w:rsidRDefault="00876B5C" w:rsidP="00876B5C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hádají, co způsobilo, že se ocitli v dané skupině</w:t>
      </w:r>
      <w:r w:rsidR="00B3672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 skupinu si pojmenují</w:t>
      </w:r>
    </w:p>
    <w:p w:rsidR="00876B5C" w:rsidRDefault="00876B5C" w:rsidP="00876B5C">
      <w:pPr>
        <w:rPr>
          <w:rFonts w:cs="Times New Roman"/>
          <w:szCs w:val="24"/>
        </w:rPr>
      </w:pPr>
    </w:p>
    <w:p w:rsidR="00876B5C" w:rsidRPr="00D123FB" w:rsidRDefault="00876B5C" w:rsidP="00876B5C">
      <w:pPr>
        <w:pStyle w:val="Odstavecseseznamem"/>
        <w:numPr>
          <w:ilvl w:val="0"/>
          <w:numId w:val="21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Cesta z nástupiště devět a tři čtvrtě</w:t>
      </w:r>
    </w:p>
    <w:p w:rsidR="00876B5C" w:rsidRDefault="00876B5C" w:rsidP="00876B5C">
      <w:pPr>
        <w:rPr>
          <w:rFonts w:cs="Times New Roman"/>
          <w:szCs w:val="24"/>
        </w:rPr>
      </w:pPr>
      <w:r>
        <w:rPr>
          <w:rFonts w:cs="Times New Roman"/>
          <w:szCs w:val="24"/>
        </w:rPr>
        <w:t>Učíme se spolupráci, abychom mohli zvládat složité situace, a rozvíjíme dětskou představivost</w:t>
      </w:r>
    </w:p>
    <w:p w:rsidR="00876B5C" w:rsidRDefault="00876B5C" w:rsidP="00876B5C">
      <w:pPr>
        <w:pStyle w:val="Odstavecseseznamem"/>
        <w:numPr>
          <w:ilvl w:val="0"/>
          <w:numId w:val="2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poslouchají úryvek z knihy nebo audioknihy (minuta 3:06 – 4:20) popisující nástupiště (str. 70</w:t>
      </w:r>
      <w:r w:rsidR="00B3672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71 e-knihy)</w:t>
      </w:r>
    </w:p>
    <w:p w:rsidR="00876B5C" w:rsidRDefault="00876B5C" w:rsidP="00876B5C">
      <w:pPr>
        <w:pStyle w:val="Odstavecseseznamem"/>
        <w:numPr>
          <w:ilvl w:val="0"/>
          <w:numId w:val="2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účastníci vstupují do role </w:t>
      </w:r>
      <w:r w:rsidR="00EB6830">
        <w:rPr>
          <w:rFonts w:cs="Times New Roman"/>
          <w:szCs w:val="24"/>
        </w:rPr>
        <w:t>dětí a žáků</w:t>
      </w:r>
      <w:r>
        <w:rPr>
          <w:rFonts w:cs="Times New Roman"/>
          <w:szCs w:val="24"/>
        </w:rPr>
        <w:t>, kteří zmeškali vlak do Bradavic. Jejich úkolem je vymyslet plán, jak se do Bradavic dostat jinak, s použitím předmětů, které našli ve svých batozích (čokoládové žáby, sova, létající koště)</w:t>
      </w:r>
    </w:p>
    <w:p w:rsidR="00876B5C" w:rsidRDefault="00876B5C" w:rsidP="00876B5C">
      <w:pPr>
        <w:pStyle w:val="Odstavecseseznamem"/>
        <w:numPr>
          <w:ilvl w:val="0"/>
          <w:numId w:val="2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představí plán útěku</w:t>
      </w:r>
    </w:p>
    <w:p w:rsidR="00876B5C" w:rsidRPr="00A0303E" w:rsidRDefault="00876B5C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lastRenderedPageBreak/>
        <w:t>Snímek č. 25</w:t>
      </w:r>
    </w:p>
    <w:p w:rsidR="00876B5C" w:rsidRPr="00D123FB" w:rsidRDefault="00876B5C" w:rsidP="00D123FB">
      <w:pPr>
        <w:pStyle w:val="Odstavecseseznamem"/>
        <w:keepNext/>
        <w:numPr>
          <w:ilvl w:val="0"/>
          <w:numId w:val="21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Práce s textem</w:t>
      </w:r>
    </w:p>
    <w:p w:rsidR="00876B5C" w:rsidRDefault="00876B5C" w:rsidP="00D123FB">
      <w:pPr>
        <w:keepNext/>
        <w:rPr>
          <w:rFonts w:cs="Times New Roman"/>
          <w:szCs w:val="24"/>
        </w:rPr>
      </w:pPr>
      <w:r>
        <w:rPr>
          <w:rFonts w:cs="Times New Roman"/>
          <w:szCs w:val="24"/>
        </w:rPr>
        <w:t>Utváříme žebříček hodnot</w:t>
      </w:r>
    </w:p>
    <w:p w:rsidR="00876B5C" w:rsidRDefault="00472732" w:rsidP="00876B5C">
      <w:pPr>
        <w:pStyle w:val="Odstavecseseznamem"/>
        <w:numPr>
          <w:ilvl w:val="0"/>
          <w:numId w:val="2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dostanou úryvek textu z </w:t>
      </w:r>
      <w:proofErr w:type="spellStart"/>
      <w:r>
        <w:rPr>
          <w:rFonts w:cs="Times New Roman"/>
          <w:szCs w:val="24"/>
        </w:rPr>
        <w:t>Harryho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Pottera</w:t>
      </w:r>
      <w:proofErr w:type="spellEnd"/>
      <w:r>
        <w:rPr>
          <w:rFonts w:cs="Times New Roman"/>
          <w:szCs w:val="24"/>
        </w:rPr>
        <w:t>. Jejich úkolem je potichu přečíst pasáž a nalézt „zlatou střední cestu“ (vysoká vzdělávací hodnota)</w:t>
      </w:r>
    </w:p>
    <w:p w:rsidR="00472732" w:rsidRDefault="00472732" w:rsidP="00E37436">
      <w:pPr>
        <w:pStyle w:val="Odstavecseseznamem"/>
        <w:numPr>
          <w:ilvl w:val="0"/>
          <w:numId w:val="23"/>
        </w:numPr>
        <w:rPr>
          <w:rFonts w:cs="Times New Roman"/>
          <w:szCs w:val="24"/>
        </w:rPr>
      </w:pPr>
      <w:r w:rsidRPr="00472732">
        <w:rPr>
          <w:rFonts w:cs="Times New Roman"/>
          <w:szCs w:val="24"/>
        </w:rPr>
        <w:t>účastníci odůvodňují svou volbu</w:t>
      </w:r>
    </w:p>
    <w:p w:rsidR="00472732" w:rsidRPr="00472732" w:rsidRDefault="00472732" w:rsidP="00472732">
      <w:pPr>
        <w:rPr>
          <w:rFonts w:cs="Times New Roman"/>
          <w:szCs w:val="24"/>
        </w:rPr>
      </w:pPr>
    </w:p>
    <w:p w:rsidR="00472732" w:rsidRPr="00D123FB" w:rsidRDefault="00472732" w:rsidP="00472732">
      <w:pPr>
        <w:pStyle w:val="Odstavecseseznamem"/>
        <w:numPr>
          <w:ilvl w:val="0"/>
          <w:numId w:val="21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Budování zdrojů – přátelství</w:t>
      </w:r>
    </w:p>
    <w:p w:rsidR="00472732" w:rsidRDefault="00472732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Podle </w:t>
      </w:r>
      <w:r w:rsidR="006E7C87">
        <w:rPr>
          <w:rFonts w:cs="Times New Roman"/>
          <w:szCs w:val="24"/>
        </w:rPr>
        <w:t>„zlatého nápadu“ účastníci použijí kouzelnou hůlku (fix) a vyčarují na papír ideálního kamaráda (černá fixa znázorňuje vzhled, červená charakter, zelená jeho zájmy, koníčky)</w:t>
      </w:r>
    </w:p>
    <w:p w:rsidR="006E7C87" w:rsidRDefault="006E7C87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své kresby rozloží po podlaze</w:t>
      </w:r>
    </w:p>
    <w:p w:rsidR="006E7C87" w:rsidRDefault="006E7C87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učitel se ptá, zda se v průběhu kreslení nějaký rys povahy nebo zájmů ideálního kamaráda měnil, např. brýle, bílá hůl, kolečkové křeslo, atd. (?)</w:t>
      </w:r>
    </w:p>
    <w:p w:rsidR="006E7C87" w:rsidRDefault="006E7C87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učitele </w:t>
      </w:r>
      <w:r w:rsidR="00B36722">
        <w:rPr>
          <w:rFonts w:cs="Times New Roman"/>
          <w:szCs w:val="24"/>
        </w:rPr>
        <w:t>směřuje</w:t>
      </w:r>
      <w:r>
        <w:rPr>
          <w:rFonts w:cs="Times New Roman"/>
          <w:szCs w:val="24"/>
        </w:rPr>
        <w:t xml:space="preserve"> pozornost k tomu, že (1) i když jsme jiní, jinak vypadáme, přesto vidíme potřeby a touhy kamarádů podobně, (2) i když se něco změní v naší fyzičnosti, máme stejné hodnoty</w:t>
      </w:r>
    </w:p>
    <w:p w:rsidR="006E7C87" w:rsidRDefault="006E7C87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učitel pošlape kresby kamarádů a ptá se, co účastníci cítí, když je jejich práce/kamarádi zničeni (provokace)</w:t>
      </w:r>
    </w:p>
    <w:p w:rsidR="006E7C87" w:rsidRDefault="006E7C87" w:rsidP="00472732">
      <w:pPr>
        <w:pStyle w:val="Odstavecseseznamem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hovoří o svých pocitech</w:t>
      </w:r>
    </w:p>
    <w:p w:rsidR="006E7C87" w:rsidRPr="00A0303E" w:rsidRDefault="006E7C87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26</w:t>
      </w:r>
    </w:p>
    <w:p w:rsidR="006E7C87" w:rsidRDefault="00092246" w:rsidP="006E7C87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Ú</w:t>
      </w:r>
      <w:r w:rsidR="006E7C87">
        <w:rPr>
          <w:rFonts w:cs="Times New Roman"/>
          <w:i/>
          <w:szCs w:val="24"/>
        </w:rPr>
        <w:t>ryvek z </w:t>
      </w:r>
      <w:proofErr w:type="spellStart"/>
      <w:r w:rsidR="006E7C87">
        <w:rPr>
          <w:rFonts w:cs="Times New Roman"/>
          <w:i/>
          <w:szCs w:val="24"/>
        </w:rPr>
        <w:t>Harryho</w:t>
      </w:r>
      <w:proofErr w:type="spellEnd"/>
      <w:r w:rsidR="006E7C87">
        <w:rPr>
          <w:rFonts w:cs="Times New Roman"/>
          <w:i/>
          <w:szCs w:val="24"/>
        </w:rPr>
        <w:t xml:space="preserve"> </w:t>
      </w:r>
      <w:proofErr w:type="spellStart"/>
      <w:r w:rsidR="006E7C87">
        <w:rPr>
          <w:rFonts w:cs="Times New Roman"/>
          <w:i/>
          <w:szCs w:val="24"/>
        </w:rPr>
        <w:t>Pottera</w:t>
      </w:r>
      <w:proofErr w:type="spellEnd"/>
      <w:r w:rsidR="00FB0762">
        <w:rPr>
          <w:rFonts w:cs="Times New Roman"/>
          <w:i/>
          <w:szCs w:val="24"/>
        </w:rPr>
        <w:t xml:space="preserve"> – </w:t>
      </w:r>
      <w:r>
        <w:rPr>
          <w:rFonts w:cs="Times New Roman"/>
          <w:i/>
          <w:szCs w:val="24"/>
        </w:rPr>
        <w:t xml:space="preserve">český </w:t>
      </w:r>
      <w:r w:rsidR="00FB0762">
        <w:rPr>
          <w:rFonts w:cs="Times New Roman"/>
          <w:i/>
          <w:szCs w:val="24"/>
        </w:rPr>
        <w:t>překlad Vladimír Medek</w:t>
      </w:r>
    </w:p>
    <w:p w:rsidR="00FB0762" w:rsidRDefault="00FB0762" w:rsidP="006E7C87">
      <w:pPr>
        <w:rPr>
          <w:rFonts w:cs="Times New Roman"/>
          <w:i/>
          <w:szCs w:val="24"/>
        </w:rPr>
      </w:pPr>
    </w:p>
    <w:p w:rsidR="00FB0762" w:rsidRPr="00092246" w:rsidRDefault="00FB0762" w:rsidP="00FB0762">
      <w:pPr>
        <w:rPr>
          <w:rFonts w:cs="Times New Roman"/>
          <w:i/>
          <w:szCs w:val="24"/>
        </w:rPr>
      </w:pPr>
      <w:proofErr w:type="spellStart"/>
      <w:r w:rsidRPr="00092246">
        <w:rPr>
          <w:rFonts w:cs="Times New Roman"/>
          <w:i/>
          <w:szCs w:val="24"/>
        </w:rPr>
        <w:t>Hermiona</w:t>
      </w:r>
      <w:proofErr w:type="spellEnd"/>
      <w:r w:rsidRPr="00092246">
        <w:rPr>
          <w:rFonts w:cs="Times New Roman"/>
          <w:i/>
          <w:szCs w:val="24"/>
        </w:rPr>
        <w:t xml:space="preserve"> zabořila tvář do dlaní; </w:t>
      </w:r>
      <w:proofErr w:type="spellStart"/>
      <w:r w:rsidRPr="00092246">
        <w:rPr>
          <w:rFonts w:cs="Times New Roman"/>
          <w:i/>
          <w:szCs w:val="24"/>
        </w:rPr>
        <w:t>Harry</w:t>
      </w:r>
      <w:proofErr w:type="spellEnd"/>
      <w:r w:rsidRPr="00092246">
        <w:rPr>
          <w:rFonts w:cs="Times New Roman"/>
          <w:i/>
          <w:szCs w:val="24"/>
        </w:rPr>
        <w:t xml:space="preserve"> ji velice podezříval, že pláče. U </w:t>
      </w:r>
      <w:proofErr w:type="spellStart"/>
      <w:r w:rsidRPr="00092246">
        <w:rPr>
          <w:rFonts w:cs="Times New Roman"/>
          <w:i/>
          <w:szCs w:val="24"/>
        </w:rPr>
        <w:t>nebelvírského</w:t>
      </w:r>
      <w:proofErr w:type="spellEnd"/>
      <w:r w:rsidRPr="00092246">
        <w:rPr>
          <w:rFonts w:cs="Times New Roman"/>
          <w:i/>
          <w:szCs w:val="24"/>
        </w:rPr>
        <w:t xml:space="preserve"> stolu byli všichni bez sebe radostí – rázem měli o sto bodů víc!</w:t>
      </w:r>
    </w:p>
    <w:p w:rsidR="00FB0762" w:rsidRPr="00092246" w:rsidRDefault="00FB0762" w:rsidP="00FB0762">
      <w:pPr>
        <w:rPr>
          <w:rFonts w:cs="Times New Roman"/>
          <w:i/>
          <w:szCs w:val="24"/>
        </w:rPr>
      </w:pPr>
      <w:r w:rsidRPr="00092246">
        <w:rPr>
          <w:rFonts w:cs="Times New Roman"/>
          <w:i/>
          <w:szCs w:val="24"/>
        </w:rPr>
        <w:t xml:space="preserve">„Za třetí – panu </w:t>
      </w:r>
      <w:proofErr w:type="spellStart"/>
      <w:r w:rsidRPr="00092246">
        <w:rPr>
          <w:rFonts w:cs="Times New Roman"/>
          <w:i/>
          <w:szCs w:val="24"/>
        </w:rPr>
        <w:t>Harrymu</w:t>
      </w:r>
      <w:proofErr w:type="spellEnd"/>
      <w:r w:rsidRPr="00092246">
        <w:rPr>
          <w:rFonts w:cs="Times New Roman"/>
          <w:i/>
          <w:szCs w:val="24"/>
        </w:rPr>
        <w:t xml:space="preserve"> </w:t>
      </w:r>
      <w:proofErr w:type="spellStart"/>
      <w:r w:rsidRPr="00092246">
        <w:rPr>
          <w:rFonts w:cs="Times New Roman"/>
          <w:i/>
          <w:szCs w:val="24"/>
        </w:rPr>
        <w:t>Potterovi</w:t>
      </w:r>
      <w:proofErr w:type="spellEnd"/>
      <w:r w:rsidRPr="00092246">
        <w:rPr>
          <w:rFonts w:cs="Times New Roman"/>
          <w:i/>
          <w:szCs w:val="24"/>
        </w:rPr>
        <w:t xml:space="preserve">…“ řekl </w:t>
      </w:r>
      <w:proofErr w:type="spellStart"/>
      <w:r w:rsidRPr="00092246">
        <w:rPr>
          <w:rFonts w:cs="Times New Roman"/>
          <w:i/>
          <w:szCs w:val="24"/>
        </w:rPr>
        <w:t>Brumbál</w:t>
      </w:r>
      <w:proofErr w:type="spellEnd"/>
      <w:r w:rsidRPr="00092246">
        <w:rPr>
          <w:rFonts w:cs="Times New Roman"/>
          <w:i/>
          <w:szCs w:val="24"/>
        </w:rPr>
        <w:t xml:space="preserve">. V místnosti se rozhostilo hluboké ticho. „…za pevné nervy a mimořádnou odvahu uděluji </w:t>
      </w:r>
      <w:proofErr w:type="spellStart"/>
      <w:r w:rsidRPr="00092246">
        <w:rPr>
          <w:rFonts w:cs="Times New Roman"/>
          <w:i/>
          <w:szCs w:val="24"/>
        </w:rPr>
        <w:t>Nebelvíru</w:t>
      </w:r>
      <w:proofErr w:type="spellEnd"/>
      <w:r w:rsidRPr="00092246">
        <w:rPr>
          <w:rFonts w:cs="Times New Roman"/>
          <w:i/>
          <w:szCs w:val="24"/>
        </w:rPr>
        <w:t xml:space="preserve"> šedesát bodů.“</w:t>
      </w:r>
    </w:p>
    <w:p w:rsidR="00FB0762" w:rsidRPr="00092246" w:rsidRDefault="00FB0762" w:rsidP="00FB0762">
      <w:pPr>
        <w:rPr>
          <w:rFonts w:cs="Times New Roman"/>
          <w:i/>
          <w:szCs w:val="24"/>
        </w:rPr>
      </w:pPr>
      <w:r w:rsidRPr="00092246">
        <w:rPr>
          <w:rFonts w:cs="Times New Roman"/>
          <w:i/>
          <w:szCs w:val="24"/>
        </w:rPr>
        <w:t xml:space="preserve">Síní zaburácel ohlušující řev. Těm, kteří stačili sčítat, zatímco hulákali do ochraptění, bylo jasné, že </w:t>
      </w:r>
      <w:proofErr w:type="spellStart"/>
      <w:r w:rsidRPr="00092246">
        <w:rPr>
          <w:rFonts w:cs="Times New Roman"/>
          <w:i/>
          <w:szCs w:val="24"/>
        </w:rPr>
        <w:t>Nebelvír</w:t>
      </w:r>
      <w:proofErr w:type="spellEnd"/>
      <w:r w:rsidRPr="00092246">
        <w:rPr>
          <w:rFonts w:cs="Times New Roman"/>
          <w:i/>
          <w:szCs w:val="24"/>
        </w:rPr>
        <w:t xml:space="preserve"> teď má čtyři sta sedmdesát dva bodů – přesně tolik jako </w:t>
      </w:r>
      <w:proofErr w:type="spellStart"/>
      <w:r w:rsidRPr="00092246">
        <w:rPr>
          <w:rFonts w:cs="Times New Roman"/>
          <w:i/>
          <w:szCs w:val="24"/>
        </w:rPr>
        <w:t>Zmijozel</w:t>
      </w:r>
      <w:proofErr w:type="spellEnd"/>
      <w:r w:rsidRPr="00092246">
        <w:rPr>
          <w:rFonts w:cs="Times New Roman"/>
          <w:i/>
          <w:szCs w:val="24"/>
        </w:rPr>
        <w:t xml:space="preserve">. Boj o školní pohár byl v tu chvíli nerozhodný – kéž by </w:t>
      </w:r>
      <w:proofErr w:type="spellStart"/>
      <w:r w:rsidRPr="00092246">
        <w:rPr>
          <w:rFonts w:cs="Times New Roman"/>
          <w:i/>
          <w:szCs w:val="24"/>
        </w:rPr>
        <w:t>Brumbál</w:t>
      </w:r>
      <w:proofErr w:type="spellEnd"/>
      <w:r w:rsidRPr="00092246">
        <w:rPr>
          <w:rFonts w:cs="Times New Roman"/>
          <w:i/>
          <w:szCs w:val="24"/>
        </w:rPr>
        <w:t xml:space="preserve"> dal </w:t>
      </w:r>
      <w:proofErr w:type="spellStart"/>
      <w:r w:rsidRPr="00092246">
        <w:rPr>
          <w:rFonts w:cs="Times New Roman"/>
          <w:i/>
          <w:szCs w:val="24"/>
        </w:rPr>
        <w:t>Harrymu</w:t>
      </w:r>
      <w:proofErr w:type="spellEnd"/>
      <w:r w:rsidRPr="00092246">
        <w:rPr>
          <w:rFonts w:cs="Times New Roman"/>
          <w:i/>
          <w:szCs w:val="24"/>
        </w:rPr>
        <w:t xml:space="preserve"> jen o jediný bod víc!</w:t>
      </w:r>
    </w:p>
    <w:p w:rsidR="00FB0762" w:rsidRPr="00092246" w:rsidRDefault="00FB0762" w:rsidP="00FB0762">
      <w:pPr>
        <w:rPr>
          <w:rFonts w:cs="Times New Roman"/>
          <w:i/>
          <w:szCs w:val="24"/>
        </w:rPr>
      </w:pPr>
      <w:proofErr w:type="spellStart"/>
      <w:r w:rsidRPr="00092246">
        <w:rPr>
          <w:rFonts w:cs="Times New Roman"/>
          <w:i/>
          <w:szCs w:val="24"/>
        </w:rPr>
        <w:t>Brumbál</w:t>
      </w:r>
      <w:proofErr w:type="spellEnd"/>
      <w:r w:rsidRPr="00092246">
        <w:rPr>
          <w:rFonts w:cs="Times New Roman"/>
          <w:i/>
          <w:szCs w:val="24"/>
        </w:rPr>
        <w:t xml:space="preserve"> zdvihl ruku a v síni po chvíli zavládlo ticho. </w:t>
      </w:r>
      <w:r w:rsidRPr="00D123FB">
        <w:rPr>
          <w:rFonts w:cs="Times New Roman"/>
          <w:b/>
          <w:i/>
          <w:szCs w:val="24"/>
        </w:rPr>
        <w:t xml:space="preserve">„Jsou různé druhy statečnosti,“ pronesl </w:t>
      </w:r>
      <w:proofErr w:type="spellStart"/>
      <w:r w:rsidRPr="00D123FB">
        <w:rPr>
          <w:rFonts w:cs="Times New Roman"/>
          <w:b/>
          <w:i/>
          <w:szCs w:val="24"/>
        </w:rPr>
        <w:t>Brumbál</w:t>
      </w:r>
      <w:proofErr w:type="spellEnd"/>
      <w:r w:rsidRPr="00D123FB">
        <w:rPr>
          <w:rFonts w:cs="Times New Roman"/>
          <w:b/>
          <w:i/>
          <w:szCs w:val="24"/>
        </w:rPr>
        <w:t xml:space="preserve"> s úsměvem. „Potřebujeme hodně statečnosti, abychom se postavili svým nepřátelům, stejně tolik ale i k tomu, abychom se postavili svým přátelům.</w:t>
      </w:r>
      <w:r w:rsidRPr="00092246">
        <w:rPr>
          <w:rFonts w:cs="Times New Roman"/>
          <w:i/>
          <w:szCs w:val="24"/>
        </w:rPr>
        <w:t xml:space="preserve"> Uděluji tudíž deset bodů panu Nevillu </w:t>
      </w:r>
      <w:proofErr w:type="spellStart"/>
      <w:r w:rsidRPr="00092246">
        <w:rPr>
          <w:rFonts w:cs="Times New Roman"/>
          <w:i/>
          <w:szCs w:val="24"/>
        </w:rPr>
        <w:t>Longbottomovi</w:t>
      </w:r>
      <w:proofErr w:type="spellEnd"/>
      <w:r w:rsidRPr="00092246">
        <w:rPr>
          <w:rFonts w:cs="Times New Roman"/>
          <w:i/>
          <w:szCs w:val="24"/>
        </w:rPr>
        <w:t>.“</w:t>
      </w:r>
    </w:p>
    <w:p w:rsidR="00FB0762" w:rsidRPr="00092246" w:rsidRDefault="00FB0762" w:rsidP="00FB0762">
      <w:pPr>
        <w:rPr>
          <w:rFonts w:cs="Times New Roman"/>
          <w:i/>
          <w:szCs w:val="24"/>
        </w:rPr>
      </w:pPr>
      <w:r w:rsidRPr="00092246">
        <w:rPr>
          <w:rFonts w:cs="Times New Roman"/>
          <w:i/>
          <w:szCs w:val="24"/>
        </w:rPr>
        <w:t xml:space="preserve">Pokud by v tu chvíli někdo stál venku před Velkou síní, mohl by si myslet, že uvnitř něco vybuchlo; tak hlasitý byl povyk, jenž zazněl od </w:t>
      </w:r>
      <w:proofErr w:type="spellStart"/>
      <w:r w:rsidRPr="00092246">
        <w:rPr>
          <w:rFonts w:cs="Times New Roman"/>
          <w:i/>
          <w:szCs w:val="24"/>
        </w:rPr>
        <w:t>nebelvírského</w:t>
      </w:r>
      <w:proofErr w:type="spellEnd"/>
      <w:r w:rsidRPr="00092246">
        <w:rPr>
          <w:rFonts w:cs="Times New Roman"/>
          <w:i/>
          <w:szCs w:val="24"/>
        </w:rPr>
        <w:t xml:space="preserve"> stolu. </w:t>
      </w:r>
      <w:proofErr w:type="spellStart"/>
      <w:r w:rsidRPr="00092246">
        <w:rPr>
          <w:rFonts w:cs="Times New Roman"/>
          <w:i/>
          <w:szCs w:val="24"/>
        </w:rPr>
        <w:t>Harry</w:t>
      </w:r>
      <w:proofErr w:type="spellEnd"/>
      <w:r w:rsidRPr="00092246">
        <w:rPr>
          <w:rFonts w:cs="Times New Roman"/>
          <w:i/>
          <w:szCs w:val="24"/>
        </w:rPr>
        <w:t xml:space="preserve">, Ron i </w:t>
      </w:r>
      <w:proofErr w:type="spellStart"/>
      <w:r w:rsidRPr="00092246">
        <w:rPr>
          <w:rFonts w:cs="Times New Roman"/>
          <w:i/>
          <w:szCs w:val="24"/>
        </w:rPr>
        <w:t>Hermiona</w:t>
      </w:r>
      <w:proofErr w:type="spellEnd"/>
      <w:r w:rsidRPr="00092246">
        <w:rPr>
          <w:rFonts w:cs="Times New Roman"/>
          <w:i/>
          <w:szCs w:val="24"/>
        </w:rPr>
        <w:t xml:space="preserve"> vstali, křičeli a jásali, zatímco Neville zbledl jako stěna a zmizel pod hromadou </w:t>
      </w:r>
      <w:r w:rsidR="00EB6830">
        <w:rPr>
          <w:rFonts w:cs="Times New Roman"/>
          <w:i/>
          <w:szCs w:val="24"/>
        </w:rPr>
        <w:t>žáků</w:t>
      </w:r>
      <w:r w:rsidRPr="00092246">
        <w:rPr>
          <w:rFonts w:cs="Times New Roman"/>
          <w:i/>
          <w:szCs w:val="24"/>
        </w:rPr>
        <w:t xml:space="preserve">, kteří ho objímali. Až dosud nikdy nezískal pro </w:t>
      </w:r>
      <w:proofErr w:type="spellStart"/>
      <w:r w:rsidRPr="00092246">
        <w:rPr>
          <w:rFonts w:cs="Times New Roman"/>
          <w:i/>
          <w:szCs w:val="24"/>
        </w:rPr>
        <w:t>Nebelvír</w:t>
      </w:r>
      <w:proofErr w:type="spellEnd"/>
      <w:r w:rsidRPr="00092246">
        <w:rPr>
          <w:rFonts w:cs="Times New Roman"/>
          <w:i/>
          <w:szCs w:val="24"/>
        </w:rPr>
        <w:t xml:space="preserve"> ani jediný bod. </w:t>
      </w:r>
      <w:proofErr w:type="spellStart"/>
      <w:r w:rsidRPr="00092246">
        <w:rPr>
          <w:rFonts w:cs="Times New Roman"/>
          <w:i/>
          <w:szCs w:val="24"/>
        </w:rPr>
        <w:t>Harry</w:t>
      </w:r>
      <w:proofErr w:type="spellEnd"/>
      <w:r w:rsidRPr="00092246">
        <w:rPr>
          <w:rFonts w:cs="Times New Roman"/>
          <w:i/>
          <w:szCs w:val="24"/>
        </w:rPr>
        <w:t xml:space="preserve">, i když dosud nepřestal hlasitě jásat, žďuchl Rona do žeber a ukazoval mu na </w:t>
      </w:r>
      <w:proofErr w:type="spellStart"/>
      <w:r w:rsidRPr="00092246">
        <w:rPr>
          <w:rFonts w:cs="Times New Roman"/>
          <w:i/>
          <w:szCs w:val="24"/>
        </w:rPr>
        <w:t>Malfoye</w:t>
      </w:r>
      <w:proofErr w:type="spellEnd"/>
      <w:r w:rsidRPr="00092246">
        <w:rPr>
          <w:rFonts w:cs="Times New Roman"/>
          <w:i/>
          <w:szCs w:val="24"/>
        </w:rPr>
        <w:t>, který by se netvářil ohromeněji a zděšeněji, ani kdyby vůči němu někdo použil zaklínadlo pro Úplné spoutání.</w:t>
      </w:r>
    </w:p>
    <w:p w:rsidR="00FB0762" w:rsidRPr="00092246" w:rsidRDefault="00FB0762" w:rsidP="00FB0762">
      <w:pPr>
        <w:rPr>
          <w:rFonts w:cs="Times New Roman"/>
          <w:i/>
          <w:szCs w:val="24"/>
        </w:rPr>
      </w:pPr>
      <w:r w:rsidRPr="00092246">
        <w:rPr>
          <w:rFonts w:cs="Times New Roman"/>
          <w:i/>
          <w:szCs w:val="24"/>
        </w:rPr>
        <w:t xml:space="preserve">„Což znamená,“ křikl </w:t>
      </w:r>
      <w:proofErr w:type="spellStart"/>
      <w:r w:rsidRPr="00092246">
        <w:rPr>
          <w:rFonts w:cs="Times New Roman"/>
          <w:i/>
          <w:szCs w:val="24"/>
        </w:rPr>
        <w:t>Brumbál</w:t>
      </w:r>
      <w:proofErr w:type="spellEnd"/>
      <w:r w:rsidRPr="00092246">
        <w:rPr>
          <w:rFonts w:cs="Times New Roman"/>
          <w:i/>
          <w:szCs w:val="24"/>
        </w:rPr>
        <w:t xml:space="preserve"> do bouřlivého potlesku, poněv</w:t>
      </w:r>
      <w:r w:rsidR="00B36722">
        <w:rPr>
          <w:rFonts w:cs="Times New Roman"/>
          <w:i/>
          <w:szCs w:val="24"/>
        </w:rPr>
        <w:t xml:space="preserve">adž i </w:t>
      </w:r>
      <w:r w:rsidR="00EB6830">
        <w:rPr>
          <w:rFonts w:cs="Times New Roman"/>
          <w:i/>
          <w:szCs w:val="24"/>
        </w:rPr>
        <w:t xml:space="preserve">žáci </w:t>
      </w:r>
      <w:r w:rsidR="00B36722">
        <w:rPr>
          <w:rFonts w:cs="Times New Roman"/>
          <w:i/>
          <w:szCs w:val="24"/>
        </w:rPr>
        <w:t xml:space="preserve">z </w:t>
      </w:r>
      <w:proofErr w:type="spellStart"/>
      <w:r w:rsidR="00B36722">
        <w:rPr>
          <w:rFonts w:cs="Times New Roman"/>
          <w:i/>
          <w:szCs w:val="24"/>
        </w:rPr>
        <w:t>Havraspáru</w:t>
      </w:r>
      <w:proofErr w:type="spellEnd"/>
      <w:r w:rsidR="00B36722">
        <w:rPr>
          <w:rFonts w:cs="Times New Roman"/>
          <w:i/>
          <w:szCs w:val="24"/>
        </w:rPr>
        <w:t xml:space="preserve"> a z </w:t>
      </w:r>
      <w:proofErr w:type="spellStart"/>
      <w:r w:rsidRPr="00092246">
        <w:rPr>
          <w:rFonts w:cs="Times New Roman"/>
          <w:i/>
          <w:szCs w:val="24"/>
        </w:rPr>
        <w:t>Mrzimoru</w:t>
      </w:r>
      <w:proofErr w:type="spellEnd"/>
      <w:r w:rsidRPr="00092246">
        <w:rPr>
          <w:rFonts w:cs="Times New Roman"/>
          <w:i/>
          <w:szCs w:val="24"/>
        </w:rPr>
        <w:t xml:space="preserve"> oslavovali porážku </w:t>
      </w:r>
      <w:proofErr w:type="spellStart"/>
      <w:r w:rsidRPr="00092246">
        <w:rPr>
          <w:rFonts w:cs="Times New Roman"/>
          <w:i/>
          <w:szCs w:val="24"/>
        </w:rPr>
        <w:t>Zmijozelu</w:t>
      </w:r>
      <w:proofErr w:type="spellEnd"/>
      <w:r w:rsidRPr="00092246">
        <w:rPr>
          <w:rFonts w:cs="Times New Roman"/>
          <w:i/>
          <w:szCs w:val="24"/>
        </w:rPr>
        <w:t>, „že musíme poněkud změnit výzdobu.“</w:t>
      </w:r>
    </w:p>
    <w:p w:rsidR="006E7C87" w:rsidRPr="00A0303E" w:rsidRDefault="006E7C87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lastRenderedPageBreak/>
        <w:t>Snímek č. 27</w:t>
      </w:r>
    </w:p>
    <w:p w:rsidR="006E7C87" w:rsidRPr="00D123FB" w:rsidRDefault="006E7C87" w:rsidP="00D123FB">
      <w:pPr>
        <w:pStyle w:val="Odstavecseseznamem"/>
        <w:keepNext/>
        <w:numPr>
          <w:ilvl w:val="0"/>
          <w:numId w:val="21"/>
        </w:numPr>
        <w:ind w:left="357" w:hanging="357"/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Moudrý klobouk 2</w:t>
      </w:r>
    </w:p>
    <w:p w:rsidR="006E7C87" w:rsidRDefault="006E7C87" w:rsidP="006E7C87">
      <w:pPr>
        <w:rPr>
          <w:rFonts w:cs="Times New Roman"/>
          <w:szCs w:val="24"/>
        </w:rPr>
      </w:pPr>
      <w:r>
        <w:rPr>
          <w:rFonts w:cs="Times New Roman"/>
          <w:szCs w:val="24"/>
        </w:rPr>
        <w:t>Hodnotíme workshop</w:t>
      </w:r>
    </w:p>
    <w:p w:rsidR="006E7C87" w:rsidRDefault="006E7C87" w:rsidP="006E7C8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účastníci si opět hrají na Moudrý klobouk a hovoří o svých pocitech z workshopu</w:t>
      </w:r>
    </w:p>
    <w:p w:rsidR="006E7C87" w:rsidRPr="00A0303E" w:rsidRDefault="006E7C87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28</w:t>
      </w:r>
    </w:p>
    <w:p w:rsidR="006E7C87" w:rsidRPr="00D123FB" w:rsidRDefault="006E7C87" w:rsidP="00B36722">
      <w:pPr>
        <w:pStyle w:val="Odstavecseseznamem"/>
        <w:numPr>
          <w:ilvl w:val="0"/>
          <w:numId w:val="19"/>
        </w:numPr>
        <w:ind w:left="426" w:hanging="426"/>
        <w:rPr>
          <w:rFonts w:cs="Times New Roman"/>
          <w:b/>
          <w:szCs w:val="24"/>
        </w:rPr>
      </w:pPr>
      <w:proofErr w:type="spellStart"/>
      <w:r w:rsidRPr="00D123FB">
        <w:rPr>
          <w:rFonts w:cs="Times New Roman"/>
          <w:b/>
          <w:szCs w:val="24"/>
        </w:rPr>
        <w:t>Biblioterapie</w:t>
      </w:r>
      <w:proofErr w:type="spellEnd"/>
      <w:r w:rsidR="0045460D" w:rsidRPr="00D123FB">
        <w:rPr>
          <w:rFonts w:cs="Times New Roman"/>
          <w:b/>
          <w:szCs w:val="24"/>
        </w:rPr>
        <w:t xml:space="preserve"> pro </w:t>
      </w:r>
      <w:r w:rsidR="00EB6830">
        <w:rPr>
          <w:rFonts w:cs="Times New Roman"/>
          <w:b/>
          <w:szCs w:val="24"/>
        </w:rPr>
        <w:t>děti a žáky</w:t>
      </w:r>
      <w:r w:rsidR="0045460D" w:rsidRPr="00D123FB">
        <w:rPr>
          <w:rFonts w:cs="Times New Roman"/>
          <w:b/>
          <w:szCs w:val="24"/>
        </w:rPr>
        <w:t xml:space="preserve"> s mentálním postižením</w:t>
      </w:r>
    </w:p>
    <w:p w:rsidR="00876B5C" w:rsidRPr="00D123FB" w:rsidRDefault="00677338" w:rsidP="00876B5C">
      <w:pPr>
        <w:pStyle w:val="Odstavecseseznamem"/>
        <w:numPr>
          <w:ilvl w:val="0"/>
          <w:numId w:val="25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Učební materiály</w:t>
      </w:r>
    </w:p>
    <w:p w:rsidR="00677338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PCS-třídy, PCS-divadlo (alternativní komunikace; </w:t>
      </w:r>
      <w:r w:rsidRPr="00B36722">
        <w:rPr>
          <w:rFonts w:cs="Times New Roman"/>
          <w:i/>
          <w:szCs w:val="24"/>
        </w:rPr>
        <w:t>obrázkový komunikační systém</w:t>
      </w:r>
      <w:r>
        <w:rPr>
          <w:rFonts w:cs="Times New Roman"/>
          <w:szCs w:val="24"/>
        </w:rPr>
        <w:t>)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CD s japonskou hudbou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</w:t>
      </w:r>
      <w:r w:rsidR="00340589">
        <w:rPr>
          <w:rFonts w:cs="Times New Roman"/>
          <w:szCs w:val="24"/>
        </w:rPr>
        <w:t>aponské obrázkové divadlo KAMIŠ</w:t>
      </w:r>
      <w:r>
        <w:rPr>
          <w:rFonts w:cs="Times New Roman"/>
          <w:szCs w:val="24"/>
        </w:rPr>
        <w:t>IBAI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karty s pohádkou o hrášku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zemina, květináč, konev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semínka hrášku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mýdlo a ručník</w:t>
      </w:r>
    </w:p>
    <w:p w:rsidR="00844862" w:rsidRDefault="00844862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obraz hrášku</w:t>
      </w:r>
    </w:p>
    <w:p w:rsidR="00844862" w:rsidRDefault="00266B57" w:rsidP="00876B5C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kolečka</w:t>
      </w:r>
      <w:r w:rsidR="00844862">
        <w:rPr>
          <w:rFonts w:cs="Times New Roman"/>
          <w:szCs w:val="24"/>
        </w:rPr>
        <w:t xml:space="preserve"> z papíru v různých barvách</w:t>
      </w:r>
    </w:p>
    <w:p w:rsidR="00340589" w:rsidRDefault="00671689" w:rsidP="000E270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stonky</w:t>
      </w:r>
      <w:r w:rsidR="00340589" w:rsidRPr="00340589">
        <w:rPr>
          <w:rFonts w:cs="Times New Roman"/>
          <w:szCs w:val="24"/>
        </w:rPr>
        <w:t xml:space="preserve"> hrášku namalované na </w:t>
      </w:r>
      <w:r w:rsidR="00340589">
        <w:rPr>
          <w:rFonts w:cs="Times New Roman"/>
          <w:szCs w:val="24"/>
        </w:rPr>
        <w:t>kartónu</w:t>
      </w:r>
    </w:p>
    <w:p w:rsidR="00340589" w:rsidRDefault="00340589" w:rsidP="000E270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lepidlo</w:t>
      </w:r>
    </w:p>
    <w:p w:rsidR="00340589" w:rsidRDefault="00340589" w:rsidP="000E270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stolek</w:t>
      </w:r>
    </w:p>
    <w:p w:rsidR="00340589" w:rsidRDefault="00340589" w:rsidP="000E270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vařený hrášek</w:t>
      </w:r>
    </w:p>
    <w:p w:rsidR="00340589" w:rsidRDefault="00340589" w:rsidP="000E2707">
      <w:pPr>
        <w:pStyle w:val="Odstavecseseznamem"/>
        <w:numPr>
          <w:ilvl w:val="0"/>
          <w:numId w:val="2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zelená kolečka s namalovaným úsměvem</w:t>
      </w:r>
    </w:p>
    <w:p w:rsidR="00340589" w:rsidRPr="00A0303E" w:rsidRDefault="00340589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29</w:t>
      </w:r>
    </w:p>
    <w:p w:rsidR="00340589" w:rsidRPr="00D123FB" w:rsidRDefault="00340589" w:rsidP="00340589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Co znamená KAMIŠIBAI?</w:t>
      </w:r>
    </w:p>
    <w:p w:rsidR="00340589" w:rsidRPr="00A0303E" w:rsidRDefault="00340589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30</w:t>
      </w:r>
    </w:p>
    <w:p w:rsidR="00340589" w:rsidRPr="00D123FB" w:rsidRDefault="00340589" w:rsidP="00340589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Plán workshopu</w:t>
      </w:r>
    </w:p>
    <w:p w:rsidR="00340589" w:rsidRPr="00D123FB" w:rsidRDefault="00340589" w:rsidP="00340589">
      <w:pPr>
        <w:pStyle w:val="Odstavecseseznamem"/>
        <w:numPr>
          <w:ilvl w:val="0"/>
          <w:numId w:val="26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Úvod:</w:t>
      </w:r>
    </w:p>
    <w:p w:rsidR="00340589" w:rsidRDefault="00340589" w:rsidP="00340589">
      <w:pPr>
        <w:pStyle w:val="Odstavecseseznamem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Učitel vyzývá děti, aby se zapojily do aktivit, zvoní na zvonek a ukazuje PCS-„třídy“.</w:t>
      </w:r>
    </w:p>
    <w:p w:rsidR="00340589" w:rsidRDefault="00340589" w:rsidP="00340589">
      <w:pPr>
        <w:pStyle w:val="Odstavecseseznamem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 uvítanou učitel každému dítěti zazpívá „Ahoj … jak se máš. Vítáme tě“ a každé dítě pozdraví podáním ruky.</w:t>
      </w:r>
    </w:p>
    <w:p w:rsidR="00340589" w:rsidRDefault="00340589" w:rsidP="00340589">
      <w:pPr>
        <w:pStyle w:val="Odstavecseseznamem"/>
        <w:numPr>
          <w:ilvl w:val="0"/>
          <w:numId w:val="2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Učitel vytahuje bílý šátek. Ptá se dětí „Kdo se chce schovat pod plátno?“ a čeká na reakci, verbální „já“ nebo </w:t>
      </w:r>
      <w:r w:rsidR="00B36722">
        <w:rPr>
          <w:rFonts w:cs="Times New Roman"/>
          <w:szCs w:val="24"/>
        </w:rPr>
        <w:t>na každého ukáže</w:t>
      </w:r>
      <w:r>
        <w:rPr>
          <w:rFonts w:cs="Times New Roman"/>
          <w:szCs w:val="24"/>
        </w:rPr>
        <w:t>. Zakryje dětem hlavu a zpívá „(jméno dítěte) se schoval, schoval, ukaž se, ukaž se.“</w:t>
      </w:r>
    </w:p>
    <w:p w:rsidR="00340589" w:rsidRPr="00D123FB" w:rsidRDefault="00340589" w:rsidP="00340589">
      <w:pPr>
        <w:pStyle w:val="Odstavecseseznamem"/>
        <w:numPr>
          <w:ilvl w:val="0"/>
          <w:numId w:val="26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Hlavní část:</w:t>
      </w:r>
    </w:p>
    <w:p w:rsidR="00340589" w:rsidRDefault="00340589" w:rsidP="00340589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Učitel pouští CD japonské hudby, vyzývá děti, aby se posadily na koberec. </w:t>
      </w:r>
      <w:r w:rsidR="00671689">
        <w:rPr>
          <w:rFonts w:cs="Times New Roman"/>
          <w:szCs w:val="24"/>
        </w:rPr>
        <w:t xml:space="preserve">Ukazuje dětem kouzelnou skříňku, která je schovaná pod plátnem. </w:t>
      </w:r>
    </w:p>
    <w:p w:rsidR="00671689" w:rsidRDefault="00671689" w:rsidP="00671689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Učitel vypíná hudbu. Učitel dětem říká „ahoj“ (znak </w:t>
      </w:r>
      <w:proofErr w:type="spellStart"/>
      <w:r>
        <w:rPr>
          <w:rFonts w:cs="Times New Roman"/>
          <w:szCs w:val="24"/>
        </w:rPr>
        <w:t>Makaton</w:t>
      </w:r>
      <w:proofErr w:type="spellEnd"/>
      <w:r>
        <w:rPr>
          <w:rFonts w:cs="Times New Roman"/>
          <w:szCs w:val="24"/>
        </w:rPr>
        <w:t>) a čte příběh o hrášku s využitím japonského obrázkového divadla – KAMIŠIBAI.</w:t>
      </w:r>
    </w:p>
    <w:p w:rsidR="00671689" w:rsidRDefault="00671689" w:rsidP="00671689">
      <w:pPr>
        <w:pStyle w:val="Odstavecseseznamem"/>
        <w:numPr>
          <w:ilvl w:val="0"/>
          <w:numId w:val="2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 skončení představení učitel ukazuje ilustrace hrdiny dnešního programu – hrášku.</w:t>
      </w:r>
    </w:p>
    <w:p w:rsidR="00671689" w:rsidRPr="00A0303E" w:rsidRDefault="00671689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lastRenderedPageBreak/>
        <w:t>Snímek č. 31</w:t>
      </w:r>
    </w:p>
    <w:p w:rsidR="00671689" w:rsidRDefault="00671689" w:rsidP="00671689">
      <w:pPr>
        <w:pStyle w:val="Odstavecseseznamem"/>
        <w:numPr>
          <w:ilvl w:val="0"/>
          <w:numId w:val="2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Učitel na základě dvou ilustrací z pohádky dětem připomíná, že rostlina vyrostla ze semínka. V odkazu na text učitel děti vyzývá, aby zasadily hrášek do zeminy (na pozadí můžete použít písničku o sázení hrášku). Děti mají v rukou zrnka h</w:t>
      </w:r>
      <w:r w:rsidR="00266B57">
        <w:rPr>
          <w:rFonts w:cs="Times New Roman"/>
          <w:szCs w:val="24"/>
        </w:rPr>
        <w:t xml:space="preserve">rášku a </w:t>
      </w:r>
      <w:r w:rsidR="00B36722">
        <w:rPr>
          <w:rFonts w:cs="Times New Roman"/>
          <w:szCs w:val="24"/>
        </w:rPr>
        <w:t>sází</w:t>
      </w:r>
      <w:r w:rsidR="00266B57">
        <w:rPr>
          <w:rFonts w:cs="Times New Roman"/>
          <w:szCs w:val="24"/>
        </w:rPr>
        <w:t xml:space="preserve"> je do </w:t>
      </w:r>
      <w:r w:rsidR="00B36722">
        <w:rPr>
          <w:rFonts w:cs="Times New Roman"/>
          <w:szCs w:val="24"/>
        </w:rPr>
        <w:t>hlíny</w:t>
      </w:r>
      <w:r w:rsidR="00266B57">
        <w:rPr>
          <w:rFonts w:cs="Times New Roman"/>
          <w:szCs w:val="24"/>
        </w:rPr>
        <w:t xml:space="preserve">. Pak </w:t>
      </w:r>
      <w:r>
        <w:rPr>
          <w:rFonts w:cs="Times New Roman"/>
          <w:szCs w:val="24"/>
        </w:rPr>
        <w:t>hrášek zali</w:t>
      </w:r>
      <w:r w:rsidR="00B36722">
        <w:rPr>
          <w:rFonts w:cs="Times New Roman"/>
          <w:szCs w:val="24"/>
        </w:rPr>
        <w:t>jí</w:t>
      </w:r>
      <w:r>
        <w:rPr>
          <w:rFonts w:cs="Times New Roman"/>
          <w:szCs w:val="24"/>
        </w:rPr>
        <w:t xml:space="preserve"> </w:t>
      </w:r>
      <w:r w:rsidR="00B36722">
        <w:rPr>
          <w:rFonts w:cs="Times New Roman"/>
          <w:szCs w:val="24"/>
        </w:rPr>
        <w:t xml:space="preserve">z </w:t>
      </w:r>
      <w:r>
        <w:rPr>
          <w:rFonts w:cs="Times New Roman"/>
          <w:szCs w:val="24"/>
        </w:rPr>
        <w:t>konve. Každé dítě zalévá na žádost učitele.</w:t>
      </w:r>
    </w:p>
    <w:p w:rsidR="00671689" w:rsidRDefault="00671689" w:rsidP="00671689">
      <w:pPr>
        <w:pStyle w:val="Odstavecseseznamem"/>
        <w:numPr>
          <w:ilvl w:val="0"/>
          <w:numId w:val="2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Všichni odchází do koupelny, aby si umyli ruce.</w:t>
      </w:r>
    </w:p>
    <w:p w:rsidR="00671689" w:rsidRDefault="00671689" w:rsidP="00671689">
      <w:pPr>
        <w:pStyle w:val="Odstavecseseznamem"/>
        <w:numPr>
          <w:ilvl w:val="0"/>
          <w:numId w:val="2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Děti se posadí ke stolkům a představují své vlastní hrášky (model představení). Děti hledají zelená kolečka (symbolizující hrášek) a lepí je do lusku. Potom je přilepší na obrázkové stonky </w:t>
      </w:r>
      <w:r w:rsidR="00266B57">
        <w:rPr>
          <w:rFonts w:cs="Times New Roman"/>
          <w:szCs w:val="24"/>
        </w:rPr>
        <w:t>nakreslené</w:t>
      </w:r>
      <w:r>
        <w:rPr>
          <w:rFonts w:cs="Times New Roman"/>
          <w:szCs w:val="24"/>
        </w:rPr>
        <w:t xml:space="preserve"> na kartónu.</w:t>
      </w:r>
    </w:p>
    <w:p w:rsidR="006A1964" w:rsidRDefault="00671689" w:rsidP="006A1964">
      <w:pPr>
        <w:pStyle w:val="Odstavecseseznamem"/>
        <w:numPr>
          <w:ilvl w:val="0"/>
          <w:numId w:val="2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Učitel zve děti ke stolu. Děti si utřou ruce mokrými </w:t>
      </w:r>
      <w:r w:rsidR="00B36722">
        <w:rPr>
          <w:rFonts w:cs="Times New Roman"/>
          <w:szCs w:val="24"/>
        </w:rPr>
        <w:t>ubrousky</w:t>
      </w:r>
      <w:r>
        <w:rPr>
          <w:rFonts w:cs="Times New Roman"/>
          <w:szCs w:val="24"/>
        </w:rPr>
        <w:t xml:space="preserve">. Učitel přináší mísu s hráškem a kartičky s hráškem. Vyzývá děti, aby jedly hrášek. </w:t>
      </w:r>
      <w:r w:rsidR="00266B57">
        <w:rPr>
          <w:rFonts w:cs="Times New Roman"/>
          <w:szCs w:val="24"/>
        </w:rPr>
        <w:t>Ukazuje</w:t>
      </w:r>
      <w:r>
        <w:rPr>
          <w:rFonts w:cs="Times New Roman"/>
          <w:szCs w:val="24"/>
        </w:rPr>
        <w:t xml:space="preserve"> kartičky – jezte hrášek.</w:t>
      </w:r>
    </w:p>
    <w:p w:rsidR="006A1964" w:rsidRPr="00D123FB" w:rsidRDefault="006A1964" w:rsidP="006A1964">
      <w:pPr>
        <w:pStyle w:val="Odstavecseseznamem"/>
        <w:numPr>
          <w:ilvl w:val="0"/>
          <w:numId w:val="26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Závěr:</w:t>
      </w:r>
    </w:p>
    <w:p w:rsidR="006A1964" w:rsidRDefault="006A1964" w:rsidP="006A1964">
      <w:pPr>
        <w:pStyle w:val="Odstavecseseznamem"/>
        <w:numPr>
          <w:ilvl w:val="0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konci kurzu učitel poděkuje dětem za dobrou práci (symbol </w:t>
      </w:r>
      <w:proofErr w:type="spellStart"/>
      <w:r>
        <w:rPr>
          <w:rFonts w:cs="Times New Roman"/>
          <w:szCs w:val="24"/>
        </w:rPr>
        <w:t>Makaton</w:t>
      </w:r>
      <w:proofErr w:type="spellEnd"/>
      <w:r>
        <w:rPr>
          <w:rFonts w:cs="Times New Roman"/>
          <w:szCs w:val="24"/>
        </w:rPr>
        <w:t xml:space="preserve"> – děkuji), zelená kolečka, která děti nalepily, a ukazuje symbol </w:t>
      </w:r>
      <w:proofErr w:type="spellStart"/>
      <w:r>
        <w:rPr>
          <w:rFonts w:cs="Times New Roman"/>
          <w:szCs w:val="24"/>
        </w:rPr>
        <w:t>Makaton</w:t>
      </w:r>
      <w:proofErr w:type="spellEnd"/>
      <w:r>
        <w:rPr>
          <w:rFonts w:cs="Times New Roman"/>
          <w:szCs w:val="24"/>
        </w:rPr>
        <w:t xml:space="preserve"> – „konec“.</w:t>
      </w:r>
    </w:p>
    <w:p w:rsidR="006A1964" w:rsidRPr="00A0303E" w:rsidRDefault="006A1964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Snímky č. 32–40</w:t>
      </w:r>
    </w:p>
    <w:p w:rsidR="006A1964" w:rsidRPr="00D123FB" w:rsidRDefault="006A1964" w:rsidP="006A1964">
      <w:pPr>
        <w:rPr>
          <w:rFonts w:cs="Times New Roman"/>
          <w:i/>
          <w:szCs w:val="24"/>
        </w:rPr>
      </w:pPr>
      <w:r w:rsidRPr="00D123FB">
        <w:rPr>
          <w:rFonts w:cs="Times New Roman"/>
          <w:i/>
          <w:szCs w:val="24"/>
        </w:rPr>
        <w:t>fotografie</w:t>
      </w:r>
    </w:p>
    <w:p w:rsidR="006A1964" w:rsidRPr="00D123FB" w:rsidRDefault="006A1964" w:rsidP="00D123FB">
      <w:pPr>
        <w:keepNext/>
        <w:spacing w:before="480" w:after="240"/>
        <w:rPr>
          <w:rFonts w:cs="Times New Roman"/>
          <w:b/>
          <w:i/>
          <w:szCs w:val="24"/>
        </w:rPr>
      </w:pPr>
      <w:r w:rsidRPr="00D123FB">
        <w:rPr>
          <w:rFonts w:cs="Times New Roman"/>
          <w:b/>
          <w:i/>
          <w:szCs w:val="24"/>
        </w:rPr>
        <w:t>Snímek č. 41</w:t>
      </w:r>
    </w:p>
    <w:p w:rsidR="006A1964" w:rsidRPr="00D123FB" w:rsidRDefault="006A1964" w:rsidP="006A1964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Další návrhy</w:t>
      </w:r>
    </w:p>
    <w:p w:rsidR="006A1964" w:rsidRDefault="006A1964" w:rsidP="006A1964">
      <w:pPr>
        <w:pStyle w:val="Odstavecseseznamem"/>
        <w:numPr>
          <w:ilvl w:val="0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malování 10 prsty</w:t>
      </w:r>
    </w:p>
    <w:p w:rsidR="006A1964" w:rsidRDefault="006A1964" w:rsidP="006A1964">
      <w:pPr>
        <w:pStyle w:val="Odstavecseseznamem"/>
        <w:numPr>
          <w:ilvl w:val="0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loutkové divadlo</w:t>
      </w:r>
    </w:p>
    <w:p w:rsidR="006A1964" w:rsidRDefault="006A1964" w:rsidP="006A1964">
      <w:pPr>
        <w:pStyle w:val="Odstavecseseznamem"/>
        <w:numPr>
          <w:ilvl w:val="0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úkoly pro smyslovou stimulaci</w:t>
      </w:r>
    </w:p>
    <w:p w:rsidR="006A1964" w:rsidRDefault="006A1964" w:rsidP="006A1964">
      <w:pPr>
        <w:pStyle w:val="Odstavecseseznamem"/>
        <w:numPr>
          <w:ilvl w:val="0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umělecká práce</w:t>
      </w:r>
    </w:p>
    <w:p w:rsidR="006A1964" w:rsidRPr="00A0303E" w:rsidRDefault="006A1964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42</w:t>
      </w:r>
    </w:p>
    <w:p w:rsidR="006A1964" w:rsidRPr="00D123FB" w:rsidRDefault="006A1964" w:rsidP="006A1964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Další návrhy</w:t>
      </w:r>
    </w:p>
    <w:p w:rsidR="006A1964" w:rsidRDefault="006A1964" w:rsidP="006A1964">
      <w:pPr>
        <w:pStyle w:val="Odstavecseseznamem"/>
        <w:numPr>
          <w:ilvl w:val="0"/>
          <w:numId w:val="3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návštěva dětské knihovny</w:t>
      </w:r>
    </w:p>
    <w:p w:rsidR="006A1964" w:rsidRDefault="006A1964" w:rsidP="006A1964">
      <w:pPr>
        <w:pStyle w:val="Odstavecseseznamem"/>
        <w:numPr>
          <w:ilvl w:val="0"/>
          <w:numId w:val="3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návštěva divadla pro malé diváky</w:t>
      </w:r>
    </w:p>
    <w:p w:rsidR="006A1964" w:rsidRPr="00A0303E" w:rsidRDefault="00CC4546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43</w:t>
      </w:r>
    </w:p>
    <w:p w:rsidR="00CC4546" w:rsidRPr="00D123FB" w:rsidRDefault="00CC4546" w:rsidP="00B36722">
      <w:pPr>
        <w:pStyle w:val="Odstavecseseznamem"/>
        <w:numPr>
          <w:ilvl w:val="0"/>
          <w:numId w:val="19"/>
        </w:numPr>
        <w:ind w:left="426" w:hanging="426"/>
        <w:rPr>
          <w:rFonts w:cs="Times New Roman"/>
          <w:b/>
          <w:szCs w:val="24"/>
        </w:rPr>
      </w:pPr>
      <w:proofErr w:type="spellStart"/>
      <w:r w:rsidRPr="00D123FB">
        <w:rPr>
          <w:rFonts w:cs="Times New Roman"/>
          <w:b/>
          <w:szCs w:val="24"/>
        </w:rPr>
        <w:t>Pohádkoterapie</w:t>
      </w:r>
      <w:proofErr w:type="spellEnd"/>
    </w:p>
    <w:p w:rsidR="00CC4546" w:rsidRPr="00A0303E" w:rsidRDefault="00CC4546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44</w:t>
      </w:r>
    </w:p>
    <w:p w:rsidR="00CC4546" w:rsidRPr="00D123FB" w:rsidRDefault="00CC4546" w:rsidP="006A1964">
      <w:pPr>
        <w:rPr>
          <w:rFonts w:cs="Times New Roman"/>
          <w:b/>
          <w:szCs w:val="24"/>
        </w:rPr>
      </w:pPr>
      <w:proofErr w:type="spellStart"/>
      <w:r w:rsidRPr="00D123FB">
        <w:rPr>
          <w:rFonts w:cs="Times New Roman"/>
          <w:b/>
          <w:szCs w:val="24"/>
        </w:rPr>
        <w:t>Pohádkoterapie</w:t>
      </w:r>
      <w:proofErr w:type="spellEnd"/>
    </w:p>
    <w:p w:rsidR="00CC4546" w:rsidRDefault="00CC4546" w:rsidP="006A1964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Molicka</w:t>
      </w:r>
      <w:proofErr w:type="spellEnd"/>
      <w:r>
        <w:rPr>
          <w:rFonts w:cs="Times New Roman"/>
          <w:szCs w:val="24"/>
        </w:rPr>
        <w:t>: „</w:t>
      </w:r>
      <w:proofErr w:type="spellStart"/>
      <w:r>
        <w:rPr>
          <w:rFonts w:cs="Times New Roman"/>
          <w:szCs w:val="24"/>
        </w:rPr>
        <w:t>Pohádkoterapie</w:t>
      </w:r>
      <w:proofErr w:type="spellEnd"/>
      <w:r>
        <w:rPr>
          <w:rFonts w:cs="Times New Roman"/>
          <w:szCs w:val="24"/>
        </w:rPr>
        <w:t xml:space="preserve"> je metoda profylaktická a terapeutická, určená pro děti od čtyř do devíti let. </w:t>
      </w:r>
      <w:r w:rsidR="00266B57">
        <w:rPr>
          <w:rFonts w:cs="Times New Roman"/>
          <w:szCs w:val="24"/>
        </w:rPr>
        <w:t>Zahrnuje</w:t>
      </w:r>
      <w:r>
        <w:rPr>
          <w:rFonts w:cs="Times New Roman"/>
          <w:szCs w:val="24"/>
        </w:rPr>
        <w:t xml:space="preserve"> čtení speciálně upravených terapeutických pohádek.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(…)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Zápletka se odehrává ve fantastickém, nereálném světě a postavy mají podobné problémy, jaké zažívají děti ve skutečném životě.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(…)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Cílem je pomoci dítěti, které prožívá nebo prožilo emočně náročné situace, nebo je připravit na možnost jejich výskytu.“ (2011, pp. 223–226).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Výklad pohádky se nevztahuje přímo k problémům dítěte – může nezávisle prozkoumat obsah, který je důležitý.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(…)</w:t>
      </w:r>
    </w:p>
    <w:p w:rsidR="00CC4546" w:rsidRDefault="00CC4546" w:rsidP="006A1964">
      <w:pPr>
        <w:rPr>
          <w:rFonts w:cs="Times New Roman"/>
          <w:szCs w:val="24"/>
        </w:rPr>
      </w:pPr>
      <w:r>
        <w:rPr>
          <w:rFonts w:cs="Times New Roman"/>
          <w:szCs w:val="24"/>
        </w:rPr>
        <w:t>Takto může lze změnit způsob uvažování o složitých situacích, uvědomit si vlastní chování, snížit emoční napětí.“ (</w:t>
      </w:r>
      <w:proofErr w:type="spellStart"/>
      <w:r>
        <w:rPr>
          <w:rFonts w:cs="Times New Roman"/>
          <w:szCs w:val="24"/>
        </w:rPr>
        <w:t>Molicka</w:t>
      </w:r>
      <w:proofErr w:type="spellEnd"/>
      <w:r>
        <w:rPr>
          <w:rFonts w:cs="Times New Roman"/>
          <w:szCs w:val="24"/>
        </w:rPr>
        <w:t>, 2011, p. 226)</w:t>
      </w:r>
    </w:p>
    <w:p w:rsidR="00CC4546" w:rsidRPr="00A0303E" w:rsidRDefault="00CC4546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45</w:t>
      </w:r>
    </w:p>
    <w:p w:rsidR="00CC4546" w:rsidRPr="00D123FB" w:rsidRDefault="00CC4546" w:rsidP="006A1964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Typy terapeutických pohádek</w:t>
      </w:r>
    </w:p>
    <w:p w:rsidR="00CC4546" w:rsidRDefault="00CC4546" w:rsidP="00CC4546">
      <w:pPr>
        <w:pStyle w:val="Odstavecseseznamem"/>
        <w:numPr>
          <w:ilvl w:val="0"/>
          <w:numId w:val="32"/>
        </w:numPr>
        <w:rPr>
          <w:rFonts w:cs="Times New Roman"/>
          <w:szCs w:val="24"/>
        </w:rPr>
      </w:pPr>
      <w:proofErr w:type="spellStart"/>
      <w:r w:rsidRPr="00D123FB">
        <w:rPr>
          <w:rFonts w:cs="Times New Roman"/>
          <w:b/>
          <w:szCs w:val="24"/>
        </w:rPr>
        <w:t>psychoedukační</w:t>
      </w:r>
      <w:proofErr w:type="spellEnd"/>
      <w:r>
        <w:rPr>
          <w:rFonts w:cs="Times New Roman"/>
          <w:szCs w:val="24"/>
        </w:rPr>
        <w:br/>
        <w:t>(slouží k redukci negativních emočních stavů představením odlišné interpretace složité situace, zklidnění složité situace a poskytuje informace o tom, jak budovat osobní zdroje)</w:t>
      </w:r>
    </w:p>
    <w:p w:rsidR="00737967" w:rsidRDefault="00CC4546" w:rsidP="00CC4546">
      <w:pPr>
        <w:pStyle w:val="Odstavecseseznamem"/>
        <w:numPr>
          <w:ilvl w:val="0"/>
          <w:numId w:val="32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psychoterapeutické</w:t>
      </w:r>
      <w:r>
        <w:rPr>
          <w:rFonts w:cs="Times New Roman"/>
          <w:szCs w:val="24"/>
        </w:rPr>
        <w:br/>
        <w:t xml:space="preserve">(cílem je redukovat strach, hanbu, vinu, vztek, </w:t>
      </w:r>
      <w:r w:rsidR="00737967">
        <w:rPr>
          <w:rFonts w:cs="Times New Roman"/>
          <w:szCs w:val="24"/>
        </w:rPr>
        <w:t>vnitřní rozpory dítěte způsobené vztekem, nízké sebevědomí a „vzájemné objevování“, poskytnout podporu)</w:t>
      </w:r>
    </w:p>
    <w:p w:rsidR="00CC4546" w:rsidRDefault="00737967" w:rsidP="00737967">
      <w:pPr>
        <w:pStyle w:val="Odstavecseseznamem"/>
        <w:numPr>
          <w:ilvl w:val="0"/>
          <w:numId w:val="32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relaxační</w:t>
      </w:r>
      <w:r>
        <w:rPr>
          <w:rFonts w:cs="Times New Roman"/>
          <w:szCs w:val="24"/>
        </w:rPr>
        <w:br/>
        <w:t>(</w:t>
      </w:r>
      <w:r w:rsidR="00EB6830">
        <w:rPr>
          <w:rFonts w:cs="Times New Roman"/>
          <w:szCs w:val="24"/>
        </w:rPr>
        <w:t>slouží pro uvolnění a regeneraci</w:t>
      </w:r>
      <w:r>
        <w:rPr>
          <w:rFonts w:cs="Times New Roman"/>
          <w:szCs w:val="24"/>
        </w:rPr>
        <w:t>)</w:t>
      </w:r>
      <w:r w:rsidRPr="00737967">
        <w:rPr>
          <w:rFonts w:cs="Times New Roman"/>
          <w:szCs w:val="24"/>
        </w:rPr>
        <w:t xml:space="preserve"> </w:t>
      </w:r>
    </w:p>
    <w:p w:rsidR="00737967" w:rsidRPr="00A0303E" w:rsidRDefault="00737967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46</w:t>
      </w:r>
    </w:p>
    <w:p w:rsidR="00737967" w:rsidRPr="00D123FB" w:rsidRDefault="00737967" w:rsidP="00737967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 xml:space="preserve">Mechanismy </w:t>
      </w:r>
      <w:proofErr w:type="spellStart"/>
      <w:r w:rsidRPr="00D123FB">
        <w:rPr>
          <w:rFonts w:cs="Times New Roman"/>
          <w:b/>
          <w:szCs w:val="24"/>
        </w:rPr>
        <w:t>pohádkoterapie</w:t>
      </w:r>
      <w:proofErr w:type="spellEnd"/>
    </w:p>
    <w:p w:rsidR="00737967" w:rsidRDefault="00737967" w:rsidP="00737967">
      <w:pPr>
        <w:pStyle w:val="Odstavecseseznamem"/>
        <w:numPr>
          <w:ilvl w:val="0"/>
          <w:numId w:val="33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Desenzibilizace</w:t>
      </w:r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cf</w:t>
      </w:r>
      <w:proofErr w:type="spellEnd"/>
      <w:r>
        <w:rPr>
          <w:rFonts w:cs="Times New Roman"/>
          <w:szCs w:val="24"/>
        </w:rPr>
        <w:t xml:space="preserve">. </w:t>
      </w:r>
      <w:proofErr w:type="gramStart"/>
      <w:r>
        <w:rPr>
          <w:rFonts w:cs="Times New Roman"/>
          <w:szCs w:val="24"/>
        </w:rPr>
        <w:t>kognitivní</w:t>
      </w:r>
      <w:proofErr w:type="gramEnd"/>
      <w:r>
        <w:rPr>
          <w:rFonts w:cs="Times New Roman"/>
          <w:szCs w:val="24"/>
        </w:rPr>
        <w:t xml:space="preserve"> behaviorální terapie) zahrnuje postupné zmírnění stimulů, které způsobují úzkost. Při použití pohádek je to učiněno zklidněním situace, lidí a událostí. Úzkost je redukována opakovaným </w:t>
      </w:r>
      <w:r w:rsidR="00266B57">
        <w:rPr>
          <w:rFonts w:cs="Times New Roman"/>
          <w:szCs w:val="24"/>
        </w:rPr>
        <w:t>kontaktem</w:t>
      </w:r>
      <w:r>
        <w:rPr>
          <w:rFonts w:cs="Times New Roman"/>
          <w:szCs w:val="24"/>
        </w:rPr>
        <w:t xml:space="preserve"> se stimulem mírné síly, následkem reakce pak vymizí (adaptační efekt)</w:t>
      </w:r>
    </w:p>
    <w:p w:rsidR="00737967" w:rsidRDefault="00266B57" w:rsidP="00737967">
      <w:pPr>
        <w:pStyle w:val="Odstavecseseznamem"/>
        <w:numPr>
          <w:ilvl w:val="0"/>
          <w:numId w:val="33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Modelování</w:t>
      </w:r>
      <w:r w:rsidR="003C2EFE">
        <w:rPr>
          <w:rFonts w:cs="Times New Roman"/>
          <w:szCs w:val="24"/>
        </w:rPr>
        <w:t xml:space="preserve"> (</w:t>
      </w:r>
      <w:proofErr w:type="spellStart"/>
      <w:r w:rsidR="003C2EFE">
        <w:rPr>
          <w:rFonts w:cs="Times New Roman"/>
          <w:szCs w:val="24"/>
        </w:rPr>
        <w:t>cf</w:t>
      </w:r>
      <w:proofErr w:type="spellEnd"/>
      <w:r w:rsidR="003C2EFE">
        <w:rPr>
          <w:rFonts w:cs="Times New Roman"/>
          <w:szCs w:val="24"/>
        </w:rPr>
        <w:t>. Teorie sociálního učení) – učení nových způsobů chování pozorováním chování ostatních a jeho důsledků (rozsah pozornosti – uchování – realizace)</w:t>
      </w:r>
    </w:p>
    <w:p w:rsidR="003C2EFE" w:rsidRDefault="003C2EFE" w:rsidP="00737967">
      <w:pPr>
        <w:pStyle w:val="Odstavecseseznamem"/>
        <w:numPr>
          <w:ilvl w:val="0"/>
          <w:numId w:val="33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Vizualizace</w:t>
      </w:r>
      <w:r>
        <w:rPr>
          <w:rFonts w:cs="Times New Roman"/>
          <w:szCs w:val="24"/>
        </w:rPr>
        <w:t xml:space="preserve"> je vytváření realistických obrazů v představivosti. Tyto obrazy jsou vytvořeny tím lépe, čím přesnější je opis představované situace. Měly by tedy pokrýt co největší množství smyslů (zrak, sluch, čich, hmat).</w:t>
      </w:r>
    </w:p>
    <w:p w:rsidR="003C2EFE" w:rsidRDefault="003C2EFE" w:rsidP="00737967">
      <w:pPr>
        <w:pStyle w:val="Odstavecseseznamem"/>
        <w:numPr>
          <w:ilvl w:val="0"/>
          <w:numId w:val="33"/>
        </w:numPr>
        <w:rPr>
          <w:rFonts w:cs="Times New Roman"/>
          <w:szCs w:val="24"/>
        </w:rPr>
      </w:pPr>
      <w:r w:rsidRPr="00D123FB">
        <w:rPr>
          <w:rFonts w:cs="Times New Roman"/>
          <w:b/>
          <w:szCs w:val="24"/>
        </w:rPr>
        <w:t>Relaxace</w:t>
      </w:r>
      <w:r>
        <w:rPr>
          <w:rFonts w:cs="Times New Roman"/>
          <w:szCs w:val="24"/>
        </w:rPr>
        <w:t xml:space="preserve"> – systematické a úmyslné postupné uvolnění svalů. V průběhu relaxace se snižuje svalové napětí, stimule se nervový systém, rozšiřují se cévy a celé tělo je v rovnováze.</w:t>
      </w:r>
    </w:p>
    <w:p w:rsidR="003C2EFE" w:rsidRPr="00A0303E" w:rsidRDefault="003C2EF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47</w:t>
      </w:r>
    </w:p>
    <w:p w:rsidR="003C2EFE" w:rsidRPr="00D123FB" w:rsidRDefault="003C2EFE" w:rsidP="003C2EFE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Učení a terapeutické nástroje</w:t>
      </w:r>
    </w:p>
    <w:p w:rsidR="003C2EFE" w:rsidRPr="00A0303E" w:rsidRDefault="003C2EF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lastRenderedPageBreak/>
        <w:t>Snímek č. 48</w:t>
      </w:r>
    </w:p>
    <w:p w:rsidR="003C2EFE" w:rsidRPr="00D123FB" w:rsidRDefault="003C2EFE" w:rsidP="00D123FB">
      <w:pPr>
        <w:keepNext/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 xml:space="preserve">Terapeutická pohádka </w:t>
      </w:r>
      <w:r w:rsidRPr="00D123FB">
        <w:rPr>
          <w:rFonts w:cs="Times New Roman"/>
          <w:szCs w:val="24"/>
        </w:rPr>
        <w:t xml:space="preserve">(K. </w:t>
      </w:r>
      <w:proofErr w:type="spellStart"/>
      <w:r w:rsidRPr="00D123FB">
        <w:rPr>
          <w:rFonts w:cs="Times New Roman"/>
          <w:szCs w:val="24"/>
        </w:rPr>
        <w:t>Kuracki</w:t>
      </w:r>
      <w:proofErr w:type="spellEnd"/>
      <w:r w:rsidRPr="00D123FB">
        <w:rPr>
          <w:rFonts w:cs="Times New Roman"/>
          <w:szCs w:val="24"/>
        </w:rPr>
        <w:t>)</w:t>
      </w:r>
    </w:p>
    <w:p w:rsidR="00A0303E" w:rsidRDefault="00A0303E" w:rsidP="00D123FB">
      <w:pPr>
        <w:keepNext/>
        <w:rPr>
          <w:rFonts w:cs="Times New Roman"/>
          <w:szCs w:val="24"/>
        </w:rPr>
      </w:pPr>
    </w:p>
    <w:p w:rsidR="00A0303E" w:rsidRDefault="00FB0762" w:rsidP="00A0303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 modré obloze plné </w:t>
      </w:r>
      <w:r w:rsidR="00A0303E">
        <w:rPr>
          <w:rFonts w:cs="Times New Roman"/>
          <w:szCs w:val="24"/>
        </w:rPr>
        <w:t xml:space="preserve">bílých, měkkých a nadýchaných </w:t>
      </w:r>
      <w:r>
        <w:rPr>
          <w:rFonts w:cs="Times New Roman"/>
          <w:szCs w:val="24"/>
        </w:rPr>
        <w:t>oblaků</w:t>
      </w:r>
      <w:r w:rsidR="00A0303E">
        <w:rPr>
          <w:rFonts w:cs="Times New Roman"/>
          <w:szCs w:val="24"/>
        </w:rPr>
        <w:t xml:space="preserve"> letěl čáp </w:t>
      </w:r>
      <w:proofErr w:type="spellStart"/>
      <w:r w:rsidR="00A0303E">
        <w:rPr>
          <w:rFonts w:cs="Times New Roman"/>
          <w:szCs w:val="24"/>
        </w:rPr>
        <w:t>Frycek</w:t>
      </w:r>
      <w:proofErr w:type="spellEnd"/>
      <w:r w:rsidR="00A0303E">
        <w:rPr>
          <w:rFonts w:cs="Times New Roman"/>
          <w:szCs w:val="24"/>
        </w:rPr>
        <w:t>. Roz</w:t>
      </w:r>
      <w:r w:rsidR="00B36722">
        <w:rPr>
          <w:rFonts w:cs="Times New Roman"/>
          <w:szCs w:val="24"/>
        </w:rPr>
        <w:t>tahoval</w:t>
      </w:r>
      <w:r w:rsidR="00A0303E">
        <w:rPr>
          <w:rFonts w:cs="Times New Roman"/>
          <w:szCs w:val="24"/>
        </w:rPr>
        <w:t xml:space="preserve"> křídla, unavený dlouh</w:t>
      </w:r>
      <w:r w:rsidR="00B36722">
        <w:rPr>
          <w:rFonts w:cs="Times New Roman"/>
          <w:szCs w:val="24"/>
        </w:rPr>
        <w:t>ý</w:t>
      </w:r>
      <w:r w:rsidR="00A0303E">
        <w:rPr>
          <w:rFonts w:cs="Times New Roman"/>
          <w:szCs w:val="24"/>
        </w:rPr>
        <w:t>m let</w:t>
      </w:r>
      <w:r w:rsidR="00B36722">
        <w:rPr>
          <w:rFonts w:cs="Times New Roman"/>
          <w:szCs w:val="24"/>
        </w:rPr>
        <w:t>em</w:t>
      </w:r>
      <w:r w:rsidR="00A0303E">
        <w:rPr>
          <w:rFonts w:cs="Times New Roman"/>
          <w:szCs w:val="24"/>
        </w:rPr>
        <w:t>, když poblíž zahlédl zelenou rozkvetlou louku</w:t>
      </w:r>
      <w:r>
        <w:rPr>
          <w:rFonts w:cs="Times New Roman"/>
          <w:szCs w:val="24"/>
        </w:rPr>
        <w:t xml:space="preserve"> obklopující </w:t>
      </w:r>
      <w:r w:rsidR="00A0303E">
        <w:rPr>
          <w:rFonts w:cs="Times New Roman"/>
          <w:szCs w:val="24"/>
        </w:rPr>
        <w:t>hladinu průhledného smaragdově zeleného jezera.</w:t>
      </w:r>
    </w:p>
    <w:p w:rsidR="00A0303E" w:rsidRDefault="00A0303E" w:rsidP="00A0303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B36722">
        <w:rPr>
          <w:rFonts w:cs="Times New Roman"/>
          <w:szCs w:val="24"/>
        </w:rPr>
        <w:t xml:space="preserve">Tady je ale </w:t>
      </w:r>
      <w:proofErr w:type="gramStart"/>
      <w:r w:rsidR="00B36722">
        <w:rPr>
          <w:rFonts w:cs="Times New Roman"/>
          <w:szCs w:val="24"/>
        </w:rPr>
        <w:t>krásně...</w:t>
      </w:r>
      <w:proofErr w:type="gramEnd"/>
      <w:r w:rsidR="00B36722">
        <w:rPr>
          <w:rFonts w:cs="Times New Roman"/>
          <w:szCs w:val="24"/>
        </w:rPr>
        <w:t xml:space="preserve"> Tady si odpočinu, pomyslel si</w:t>
      </w:r>
      <w:r>
        <w:rPr>
          <w:rFonts w:cs="Times New Roman"/>
          <w:szCs w:val="24"/>
        </w:rPr>
        <w:t xml:space="preserve"> a přistál na heboučké, </w:t>
      </w:r>
      <w:r w:rsidR="0037221C">
        <w:rPr>
          <w:rFonts w:cs="Times New Roman"/>
          <w:szCs w:val="24"/>
        </w:rPr>
        <w:t>šťavnaté</w:t>
      </w:r>
      <w:r>
        <w:rPr>
          <w:rFonts w:cs="Times New Roman"/>
          <w:szCs w:val="24"/>
        </w:rPr>
        <w:t xml:space="preserve"> trávě s kapičkami rosy. Jak stál na louce, zamával těžkými křídly a urovnal si bílé, načechrané peří. </w:t>
      </w:r>
      <w:r w:rsidR="00FB0762">
        <w:rPr>
          <w:rFonts w:cs="Times New Roman"/>
          <w:szCs w:val="24"/>
        </w:rPr>
        <w:t>Po</w:t>
      </w:r>
      <w:r>
        <w:rPr>
          <w:rFonts w:cs="Times New Roman"/>
          <w:szCs w:val="24"/>
        </w:rPr>
        <w:t xml:space="preserve"> dlouhé cestě </w:t>
      </w:r>
      <w:r w:rsidR="00FB0762">
        <w:rPr>
          <w:rFonts w:cs="Times New Roman"/>
          <w:szCs w:val="24"/>
        </w:rPr>
        <w:t xml:space="preserve">se teď cítil </w:t>
      </w:r>
      <w:r>
        <w:rPr>
          <w:rFonts w:cs="Times New Roman"/>
          <w:szCs w:val="24"/>
        </w:rPr>
        <w:t>velmi unaven</w:t>
      </w:r>
      <w:r w:rsidR="00FB0762">
        <w:rPr>
          <w:rFonts w:cs="Times New Roman"/>
          <w:szCs w:val="24"/>
        </w:rPr>
        <w:t>ě</w:t>
      </w:r>
      <w:r>
        <w:rPr>
          <w:rFonts w:cs="Times New Roman"/>
          <w:szCs w:val="24"/>
        </w:rPr>
        <w:t xml:space="preserve">. Stál na jedné noze, zhluboka se nadechl, zavřel oči </w:t>
      </w:r>
      <w:r w:rsidR="0037221C">
        <w:rPr>
          <w:rFonts w:cs="Times New Roman"/>
          <w:szCs w:val="24"/>
        </w:rPr>
        <w:t xml:space="preserve">a </w:t>
      </w:r>
      <w:r w:rsidR="00B36722">
        <w:rPr>
          <w:rFonts w:cs="Times New Roman"/>
          <w:szCs w:val="24"/>
        </w:rPr>
        <w:t xml:space="preserve">rudý </w:t>
      </w:r>
      <w:r w:rsidR="0037221C">
        <w:rPr>
          <w:rFonts w:cs="Times New Roman"/>
          <w:szCs w:val="24"/>
        </w:rPr>
        <w:t>zobák namířil k teplým paprskům vycházejícího slunce.</w:t>
      </w:r>
    </w:p>
    <w:p w:rsidR="0037221C" w:rsidRDefault="0037221C" w:rsidP="00A0303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Jak je krásně a teplo – pomyslel si, když mu slunce prohřálo dlouhé červené nohy, černobílá křídla a krk natažený k obloze. </w:t>
      </w:r>
      <w:proofErr w:type="spellStart"/>
      <w:r>
        <w:rPr>
          <w:rFonts w:cs="Times New Roman"/>
          <w:szCs w:val="24"/>
        </w:rPr>
        <w:t>Frycek</w:t>
      </w:r>
      <w:proofErr w:type="spellEnd"/>
      <w:r>
        <w:rPr>
          <w:rFonts w:cs="Times New Roman"/>
          <w:szCs w:val="24"/>
        </w:rPr>
        <w:t xml:space="preserve"> si vychutnával ten okamžik. Jak stál na břehu jezera, náhle uslyšel tiché šplouchnutí a ucítil několik kapek studené, </w:t>
      </w:r>
      <w:r w:rsidR="00B36722">
        <w:rPr>
          <w:rFonts w:cs="Times New Roman"/>
          <w:szCs w:val="24"/>
        </w:rPr>
        <w:t>průzračné</w:t>
      </w:r>
      <w:r>
        <w:rPr>
          <w:rFonts w:cs="Times New Roman"/>
          <w:szCs w:val="24"/>
        </w:rPr>
        <w:t xml:space="preserve"> vody, jak mu stéká po zádech. Voda ho jen pohladila, tak pomalu otevřel oči, rozhlédl se a uviděl malou zelenou žabku, která se právě chystala skočit do vody.</w:t>
      </w:r>
    </w:p>
    <w:p w:rsidR="0037221C" w:rsidRPr="00A0303E" w:rsidRDefault="0037221C" w:rsidP="00A0303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Hmm</w:t>
      </w:r>
      <w:proofErr w:type="spellEnd"/>
      <w:r>
        <w:rPr>
          <w:rFonts w:cs="Times New Roman"/>
          <w:szCs w:val="24"/>
        </w:rPr>
        <w:t xml:space="preserve">… možná </w:t>
      </w:r>
      <w:r w:rsidR="00FB0762">
        <w:rPr>
          <w:rFonts w:cs="Times New Roman"/>
          <w:szCs w:val="24"/>
        </w:rPr>
        <w:t>se chystá chutná večeře</w:t>
      </w:r>
      <w:r>
        <w:rPr>
          <w:rFonts w:cs="Times New Roman"/>
          <w:szCs w:val="24"/>
        </w:rPr>
        <w:t xml:space="preserve"> – pomyslel si, odpočatý a připravený na další cestu.</w:t>
      </w:r>
    </w:p>
    <w:p w:rsidR="003C2EFE" w:rsidRPr="00A0303E" w:rsidRDefault="003C2EF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49</w:t>
      </w:r>
    </w:p>
    <w:p w:rsidR="003C2EFE" w:rsidRPr="00D123FB" w:rsidRDefault="003C2EFE" w:rsidP="003C2EFE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Dobr</w:t>
      </w:r>
      <w:r w:rsidR="00A0303E" w:rsidRPr="00D123FB">
        <w:rPr>
          <w:rFonts w:cs="Times New Roman"/>
          <w:b/>
          <w:szCs w:val="24"/>
        </w:rPr>
        <w:t>é</w:t>
      </w:r>
      <w:r w:rsidRPr="00D123FB">
        <w:rPr>
          <w:rFonts w:cs="Times New Roman"/>
          <w:b/>
          <w:szCs w:val="24"/>
        </w:rPr>
        <w:t xml:space="preserve"> řešení – </w:t>
      </w:r>
      <w:r w:rsidR="00EB6830">
        <w:rPr>
          <w:rFonts w:cs="Times New Roman"/>
          <w:b/>
          <w:szCs w:val="24"/>
        </w:rPr>
        <w:t xml:space="preserve">děti </w:t>
      </w:r>
    </w:p>
    <w:p w:rsidR="003C2EFE" w:rsidRPr="00D123FB" w:rsidRDefault="003C2EFE" w:rsidP="003C2EFE">
      <w:pPr>
        <w:pStyle w:val="Odstavecseseznamem"/>
        <w:numPr>
          <w:ilvl w:val="0"/>
          <w:numId w:val="35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„Terapeutická setkání s pohádkami a básničkami“</w:t>
      </w:r>
    </w:p>
    <w:p w:rsidR="003C2EFE" w:rsidRPr="00A0303E" w:rsidRDefault="003C2EF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Snímky č. 50–</w:t>
      </w:r>
      <w:r w:rsidR="00A0303E" w:rsidRPr="00A0303E">
        <w:rPr>
          <w:rFonts w:cs="Times New Roman"/>
          <w:b/>
          <w:i/>
          <w:szCs w:val="24"/>
        </w:rPr>
        <w:t>54</w:t>
      </w:r>
      <w:bookmarkStart w:id="0" w:name="_GoBack"/>
      <w:bookmarkEnd w:id="0"/>
    </w:p>
    <w:p w:rsidR="00A0303E" w:rsidRPr="00D123FB" w:rsidRDefault="00A0303E" w:rsidP="003C2EFE">
      <w:pPr>
        <w:rPr>
          <w:rFonts w:cs="Times New Roman"/>
          <w:i/>
          <w:szCs w:val="24"/>
        </w:rPr>
      </w:pPr>
      <w:r w:rsidRPr="00D123FB">
        <w:rPr>
          <w:rFonts w:cs="Times New Roman"/>
          <w:i/>
          <w:szCs w:val="24"/>
        </w:rPr>
        <w:t>fotografie</w:t>
      </w:r>
    </w:p>
    <w:p w:rsidR="00A0303E" w:rsidRPr="00A0303E" w:rsidRDefault="00A0303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55</w:t>
      </w:r>
    </w:p>
    <w:p w:rsidR="00A0303E" w:rsidRPr="00D123FB" w:rsidRDefault="00A0303E" w:rsidP="003C2EFE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 xml:space="preserve">Dobré řešení – </w:t>
      </w:r>
      <w:r w:rsidR="00EB6830">
        <w:rPr>
          <w:rFonts w:cs="Times New Roman"/>
          <w:b/>
          <w:szCs w:val="24"/>
        </w:rPr>
        <w:t>děti</w:t>
      </w:r>
    </w:p>
    <w:p w:rsidR="00A0303E" w:rsidRPr="00D123FB" w:rsidRDefault="00A0303E" w:rsidP="00A0303E">
      <w:pPr>
        <w:pStyle w:val="Odstavecseseznamem"/>
        <w:numPr>
          <w:ilvl w:val="0"/>
          <w:numId w:val="35"/>
        </w:num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Venkovní aktivity v Muzeu dětské knihy ve Varšavě</w:t>
      </w:r>
    </w:p>
    <w:p w:rsidR="00A0303E" w:rsidRPr="00A0303E" w:rsidRDefault="00A0303E" w:rsidP="00A0303E">
      <w:pPr>
        <w:keepNext/>
        <w:spacing w:before="480" w:after="240"/>
        <w:rPr>
          <w:rFonts w:cs="Times New Roman"/>
          <w:b/>
          <w:i/>
          <w:szCs w:val="24"/>
        </w:rPr>
      </w:pPr>
      <w:r w:rsidRPr="00A0303E">
        <w:rPr>
          <w:rFonts w:cs="Times New Roman"/>
          <w:b/>
          <w:i/>
          <w:szCs w:val="24"/>
        </w:rPr>
        <w:t>Snímek č. 56</w:t>
      </w:r>
    </w:p>
    <w:p w:rsidR="00A0303E" w:rsidRPr="00D123FB" w:rsidRDefault="00A0303E" w:rsidP="00A0303E">
      <w:pPr>
        <w:rPr>
          <w:rFonts w:cs="Times New Roman"/>
          <w:b/>
          <w:szCs w:val="24"/>
        </w:rPr>
      </w:pPr>
      <w:r w:rsidRPr="00D123FB">
        <w:rPr>
          <w:rFonts w:cs="Times New Roman"/>
          <w:b/>
          <w:szCs w:val="24"/>
        </w:rPr>
        <w:t>Děkuji za pozornost.</w:t>
      </w:r>
    </w:p>
    <w:p w:rsidR="00A0303E" w:rsidRPr="00A0303E" w:rsidRDefault="00A0303E" w:rsidP="00A0303E">
      <w:pPr>
        <w:rPr>
          <w:rFonts w:cs="Times New Roman"/>
          <w:szCs w:val="24"/>
        </w:rPr>
      </w:pPr>
      <w:r w:rsidRPr="00A0303E">
        <w:rPr>
          <w:rFonts w:cs="Times New Roman"/>
          <w:szCs w:val="24"/>
        </w:rPr>
        <w:t xml:space="preserve">Kamil </w:t>
      </w:r>
      <w:proofErr w:type="spellStart"/>
      <w:r w:rsidRPr="00A0303E">
        <w:rPr>
          <w:rFonts w:cs="Times New Roman"/>
          <w:szCs w:val="24"/>
        </w:rPr>
        <w:t>Kuracki</w:t>
      </w:r>
      <w:proofErr w:type="spellEnd"/>
      <w:r w:rsidRPr="00A0303E">
        <w:rPr>
          <w:rFonts w:cs="Times New Roman"/>
          <w:szCs w:val="24"/>
        </w:rPr>
        <w:t xml:space="preserve"> </w:t>
      </w:r>
    </w:p>
    <w:p w:rsidR="00A0303E" w:rsidRPr="00A0303E" w:rsidRDefault="00A0303E" w:rsidP="00A0303E">
      <w:pPr>
        <w:rPr>
          <w:rFonts w:cs="Times New Roman"/>
          <w:szCs w:val="24"/>
        </w:rPr>
      </w:pPr>
      <w:r w:rsidRPr="00A0303E">
        <w:rPr>
          <w:rFonts w:cs="Times New Roman"/>
          <w:szCs w:val="24"/>
        </w:rPr>
        <w:t xml:space="preserve">Department </w:t>
      </w:r>
      <w:proofErr w:type="spellStart"/>
      <w:r w:rsidRPr="00A0303E">
        <w:rPr>
          <w:rFonts w:cs="Times New Roman"/>
          <w:szCs w:val="24"/>
        </w:rPr>
        <w:t>of</w:t>
      </w:r>
      <w:proofErr w:type="spellEnd"/>
      <w:r w:rsidRPr="00A0303E">
        <w:rPr>
          <w:rFonts w:cs="Times New Roman"/>
          <w:szCs w:val="24"/>
        </w:rPr>
        <w:t xml:space="preserve"> </w:t>
      </w:r>
      <w:proofErr w:type="spellStart"/>
      <w:r w:rsidRPr="00A0303E">
        <w:rPr>
          <w:rFonts w:cs="Times New Roman"/>
          <w:szCs w:val="24"/>
        </w:rPr>
        <w:t>Pedagogical</w:t>
      </w:r>
      <w:proofErr w:type="spellEnd"/>
      <w:r w:rsidRPr="00A0303E">
        <w:rPr>
          <w:rFonts w:cs="Times New Roman"/>
          <w:szCs w:val="24"/>
        </w:rPr>
        <w:t xml:space="preserve"> </w:t>
      </w:r>
      <w:proofErr w:type="spellStart"/>
      <w:r w:rsidRPr="00A0303E">
        <w:rPr>
          <w:rFonts w:cs="Times New Roman"/>
          <w:szCs w:val="24"/>
        </w:rPr>
        <w:t>Therapy</w:t>
      </w:r>
      <w:proofErr w:type="spellEnd"/>
    </w:p>
    <w:p w:rsidR="00A0303E" w:rsidRPr="00A0303E" w:rsidRDefault="00A0303E" w:rsidP="00A0303E">
      <w:pPr>
        <w:rPr>
          <w:rFonts w:cs="Times New Roman"/>
          <w:szCs w:val="24"/>
        </w:rPr>
      </w:pPr>
      <w:proofErr w:type="spellStart"/>
      <w:r w:rsidRPr="00A0303E">
        <w:rPr>
          <w:rFonts w:cs="Times New Roman"/>
          <w:szCs w:val="24"/>
        </w:rPr>
        <w:t>The</w:t>
      </w:r>
      <w:proofErr w:type="spellEnd"/>
      <w:r w:rsidRPr="00A0303E">
        <w:rPr>
          <w:rFonts w:cs="Times New Roman"/>
          <w:szCs w:val="24"/>
        </w:rPr>
        <w:t xml:space="preserve"> Maria </w:t>
      </w:r>
      <w:proofErr w:type="spellStart"/>
      <w:r w:rsidRPr="00A0303E">
        <w:rPr>
          <w:rFonts w:cs="Times New Roman"/>
          <w:szCs w:val="24"/>
        </w:rPr>
        <w:t>Grzegorzewska</w:t>
      </w:r>
      <w:proofErr w:type="spellEnd"/>
      <w:r w:rsidRPr="00A0303E">
        <w:rPr>
          <w:rFonts w:cs="Times New Roman"/>
          <w:szCs w:val="24"/>
        </w:rPr>
        <w:t xml:space="preserve"> University </w:t>
      </w:r>
      <w:proofErr w:type="spellStart"/>
      <w:proofErr w:type="gramStart"/>
      <w:r w:rsidRPr="00A0303E">
        <w:rPr>
          <w:rFonts w:cs="Times New Roman"/>
          <w:szCs w:val="24"/>
        </w:rPr>
        <w:t>of</w:t>
      </w:r>
      <w:proofErr w:type="spellEnd"/>
      <w:r w:rsidRPr="00A0303E">
        <w:rPr>
          <w:rFonts w:cs="Times New Roman"/>
          <w:szCs w:val="24"/>
        </w:rPr>
        <w:t xml:space="preserve">  </w:t>
      </w:r>
      <w:proofErr w:type="spellStart"/>
      <w:r w:rsidRPr="00A0303E">
        <w:rPr>
          <w:rFonts w:cs="Times New Roman"/>
          <w:szCs w:val="24"/>
        </w:rPr>
        <w:t>Special</w:t>
      </w:r>
      <w:proofErr w:type="spellEnd"/>
      <w:proofErr w:type="gramEnd"/>
      <w:r w:rsidRPr="00A0303E">
        <w:rPr>
          <w:rFonts w:cs="Times New Roman"/>
          <w:szCs w:val="24"/>
        </w:rPr>
        <w:t xml:space="preserve"> </w:t>
      </w:r>
      <w:proofErr w:type="spellStart"/>
      <w:r w:rsidRPr="00A0303E">
        <w:rPr>
          <w:rFonts w:cs="Times New Roman"/>
          <w:szCs w:val="24"/>
        </w:rPr>
        <w:t>Education</w:t>
      </w:r>
      <w:proofErr w:type="spellEnd"/>
    </w:p>
    <w:p w:rsidR="00A0303E" w:rsidRPr="00A0303E" w:rsidRDefault="00A0303E" w:rsidP="00A0303E">
      <w:pPr>
        <w:rPr>
          <w:rFonts w:cs="Times New Roman"/>
          <w:szCs w:val="24"/>
        </w:rPr>
      </w:pPr>
      <w:proofErr w:type="spellStart"/>
      <w:r w:rsidRPr="00A0303E">
        <w:rPr>
          <w:rFonts w:cs="Times New Roman"/>
          <w:szCs w:val="24"/>
        </w:rPr>
        <w:t>Warsaw</w:t>
      </w:r>
      <w:proofErr w:type="spellEnd"/>
      <w:r w:rsidRPr="00A0303E">
        <w:rPr>
          <w:rFonts w:cs="Times New Roman"/>
          <w:szCs w:val="24"/>
        </w:rPr>
        <w:t xml:space="preserve">, </w:t>
      </w:r>
      <w:proofErr w:type="spellStart"/>
      <w:r w:rsidRPr="00A0303E">
        <w:rPr>
          <w:rFonts w:cs="Times New Roman"/>
          <w:szCs w:val="24"/>
        </w:rPr>
        <w:t>Poland</w:t>
      </w:r>
      <w:proofErr w:type="spellEnd"/>
    </w:p>
    <w:p w:rsidR="00A0303E" w:rsidRPr="00A0303E" w:rsidRDefault="00A0303E" w:rsidP="00A0303E">
      <w:pPr>
        <w:rPr>
          <w:rFonts w:cs="Times New Roman"/>
          <w:szCs w:val="24"/>
        </w:rPr>
      </w:pPr>
      <w:r w:rsidRPr="00A0303E">
        <w:rPr>
          <w:rFonts w:cs="Times New Roman"/>
          <w:szCs w:val="24"/>
        </w:rPr>
        <w:t>kkuracki@aps.edu.pl</w:t>
      </w:r>
    </w:p>
    <w:p w:rsidR="006A1964" w:rsidRPr="006A1964" w:rsidRDefault="006A1964" w:rsidP="006A1964">
      <w:pPr>
        <w:rPr>
          <w:rFonts w:cs="Times New Roman"/>
          <w:szCs w:val="24"/>
        </w:rPr>
      </w:pPr>
    </w:p>
    <w:sectPr w:rsidR="006A1964" w:rsidRPr="006A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4F23"/>
    <w:multiLevelType w:val="hybridMultilevel"/>
    <w:tmpl w:val="766C96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B7A9A"/>
    <w:multiLevelType w:val="hybridMultilevel"/>
    <w:tmpl w:val="6270E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D566A"/>
    <w:multiLevelType w:val="hybridMultilevel"/>
    <w:tmpl w:val="AE5810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C1AE2"/>
    <w:multiLevelType w:val="hybridMultilevel"/>
    <w:tmpl w:val="2B0E0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C3CF1"/>
    <w:multiLevelType w:val="hybridMultilevel"/>
    <w:tmpl w:val="4C1082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06067"/>
    <w:multiLevelType w:val="hybridMultilevel"/>
    <w:tmpl w:val="19542DBE"/>
    <w:lvl w:ilvl="0" w:tplc="614A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8E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E9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01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E4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68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62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C7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AE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94257F"/>
    <w:multiLevelType w:val="hybridMultilevel"/>
    <w:tmpl w:val="6010A484"/>
    <w:lvl w:ilvl="0" w:tplc="EC90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8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05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07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60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64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8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8D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A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D06A6A"/>
    <w:multiLevelType w:val="hybridMultilevel"/>
    <w:tmpl w:val="50D2E0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832B5"/>
    <w:multiLevelType w:val="hybridMultilevel"/>
    <w:tmpl w:val="19DA2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A6E6F"/>
    <w:multiLevelType w:val="hybridMultilevel"/>
    <w:tmpl w:val="905A79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37AFC"/>
    <w:multiLevelType w:val="hybridMultilevel"/>
    <w:tmpl w:val="E9E45FA6"/>
    <w:lvl w:ilvl="0" w:tplc="876A89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27232"/>
    <w:multiLevelType w:val="hybridMultilevel"/>
    <w:tmpl w:val="94DE87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101C1"/>
    <w:multiLevelType w:val="hybridMultilevel"/>
    <w:tmpl w:val="0E6818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05711"/>
    <w:multiLevelType w:val="hybridMultilevel"/>
    <w:tmpl w:val="BF165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E35B1"/>
    <w:multiLevelType w:val="hybridMultilevel"/>
    <w:tmpl w:val="1F22A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84074"/>
    <w:multiLevelType w:val="hybridMultilevel"/>
    <w:tmpl w:val="B498B8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B3590"/>
    <w:multiLevelType w:val="hybridMultilevel"/>
    <w:tmpl w:val="17FEB4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619B5"/>
    <w:multiLevelType w:val="hybridMultilevel"/>
    <w:tmpl w:val="B5B210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A1F90"/>
    <w:multiLevelType w:val="hybridMultilevel"/>
    <w:tmpl w:val="BB38C5CC"/>
    <w:lvl w:ilvl="0" w:tplc="ECD2C2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E585E"/>
    <w:multiLevelType w:val="hybridMultilevel"/>
    <w:tmpl w:val="C018D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700D11"/>
    <w:multiLevelType w:val="hybridMultilevel"/>
    <w:tmpl w:val="E80473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82296"/>
    <w:multiLevelType w:val="hybridMultilevel"/>
    <w:tmpl w:val="0DDE80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923A71"/>
    <w:multiLevelType w:val="hybridMultilevel"/>
    <w:tmpl w:val="187212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43C9A"/>
    <w:multiLevelType w:val="hybridMultilevel"/>
    <w:tmpl w:val="8AA2FC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B69E4"/>
    <w:multiLevelType w:val="hybridMultilevel"/>
    <w:tmpl w:val="602CDA86"/>
    <w:lvl w:ilvl="0" w:tplc="F216B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21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A6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EB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82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20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0F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CD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F915F1"/>
    <w:multiLevelType w:val="hybridMultilevel"/>
    <w:tmpl w:val="C1FC69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531BF9"/>
    <w:multiLevelType w:val="hybridMultilevel"/>
    <w:tmpl w:val="CF906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024A98"/>
    <w:multiLevelType w:val="hybridMultilevel"/>
    <w:tmpl w:val="C4C2C8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67E56"/>
    <w:multiLevelType w:val="hybridMultilevel"/>
    <w:tmpl w:val="DC229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47046"/>
    <w:multiLevelType w:val="hybridMultilevel"/>
    <w:tmpl w:val="D07830AE"/>
    <w:lvl w:ilvl="0" w:tplc="3626B8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95417"/>
    <w:multiLevelType w:val="hybridMultilevel"/>
    <w:tmpl w:val="83967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5121D"/>
    <w:multiLevelType w:val="hybridMultilevel"/>
    <w:tmpl w:val="37D2FC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57256C"/>
    <w:multiLevelType w:val="hybridMultilevel"/>
    <w:tmpl w:val="3000F7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D95BB6"/>
    <w:multiLevelType w:val="hybridMultilevel"/>
    <w:tmpl w:val="1A0819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56F5E"/>
    <w:multiLevelType w:val="hybridMultilevel"/>
    <w:tmpl w:val="6EF88C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A87551"/>
    <w:multiLevelType w:val="hybridMultilevel"/>
    <w:tmpl w:val="CDF2722C"/>
    <w:lvl w:ilvl="0" w:tplc="820A3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63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41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63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0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C9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82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4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03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7170E1"/>
    <w:multiLevelType w:val="hybridMultilevel"/>
    <w:tmpl w:val="6A6C23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0"/>
  </w:num>
  <w:num w:numId="5">
    <w:abstractNumId w:val="7"/>
  </w:num>
  <w:num w:numId="6">
    <w:abstractNumId w:val="20"/>
  </w:num>
  <w:num w:numId="7">
    <w:abstractNumId w:val="15"/>
  </w:num>
  <w:num w:numId="8">
    <w:abstractNumId w:val="31"/>
  </w:num>
  <w:num w:numId="9">
    <w:abstractNumId w:val="30"/>
  </w:num>
  <w:num w:numId="10">
    <w:abstractNumId w:val="1"/>
  </w:num>
  <w:num w:numId="11">
    <w:abstractNumId w:val="34"/>
  </w:num>
  <w:num w:numId="12">
    <w:abstractNumId w:val="26"/>
  </w:num>
  <w:num w:numId="13">
    <w:abstractNumId w:val="13"/>
  </w:num>
  <w:num w:numId="14">
    <w:abstractNumId w:val="32"/>
  </w:num>
  <w:num w:numId="15">
    <w:abstractNumId w:val="24"/>
  </w:num>
  <w:num w:numId="16">
    <w:abstractNumId w:val="5"/>
  </w:num>
  <w:num w:numId="17">
    <w:abstractNumId w:val="6"/>
  </w:num>
  <w:num w:numId="18">
    <w:abstractNumId w:val="35"/>
  </w:num>
  <w:num w:numId="19">
    <w:abstractNumId w:val="18"/>
  </w:num>
  <w:num w:numId="20">
    <w:abstractNumId w:val="12"/>
  </w:num>
  <w:num w:numId="21">
    <w:abstractNumId w:val="36"/>
  </w:num>
  <w:num w:numId="22">
    <w:abstractNumId w:val="14"/>
  </w:num>
  <w:num w:numId="23">
    <w:abstractNumId w:val="28"/>
  </w:num>
  <w:num w:numId="24">
    <w:abstractNumId w:val="17"/>
  </w:num>
  <w:num w:numId="25">
    <w:abstractNumId w:val="19"/>
  </w:num>
  <w:num w:numId="26">
    <w:abstractNumId w:val="23"/>
  </w:num>
  <w:num w:numId="27">
    <w:abstractNumId w:val="11"/>
  </w:num>
  <w:num w:numId="28">
    <w:abstractNumId w:val="3"/>
  </w:num>
  <w:num w:numId="29">
    <w:abstractNumId w:val="16"/>
  </w:num>
  <w:num w:numId="30">
    <w:abstractNumId w:val="33"/>
  </w:num>
  <w:num w:numId="31">
    <w:abstractNumId w:val="4"/>
  </w:num>
  <w:num w:numId="32">
    <w:abstractNumId w:val="25"/>
  </w:num>
  <w:num w:numId="33">
    <w:abstractNumId w:val="27"/>
  </w:num>
  <w:num w:numId="34">
    <w:abstractNumId w:val="22"/>
  </w:num>
  <w:num w:numId="35">
    <w:abstractNumId w:val="9"/>
  </w:num>
  <w:num w:numId="36">
    <w:abstractNumId w:val="2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72"/>
    <w:rsid w:val="00034AD7"/>
    <w:rsid w:val="00092246"/>
    <w:rsid w:val="000C3918"/>
    <w:rsid w:val="00162591"/>
    <w:rsid w:val="00195FA5"/>
    <w:rsid w:val="001971EC"/>
    <w:rsid w:val="00231013"/>
    <w:rsid w:val="00266B57"/>
    <w:rsid w:val="00297A3E"/>
    <w:rsid w:val="002B0BB0"/>
    <w:rsid w:val="002B171C"/>
    <w:rsid w:val="002E412D"/>
    <w:rsid w:val="00340589"/>
    <w:rsid w:val="00347B3D"/>
    <w:rsid w:val="0037221C"/>
    <w:rsid w:val="00374E9E"/>
    <w:rsid w:val="003770D9"/>
    <w:rsid w:val="00386735"/>
    <w:rsid w:val="003C2EFE"/>
    <w:rsid w:val="003E1DC3"/>
    <w:rsid w:val="003E4A98"/>
    <w:rsid w:val="0045460D"/>
    <w:rsid w:val="00472732"/>
    <w:rsid w:val="00481D38"/>
    <w:rsid w:val="00490D85"/>
    <w:rsid w:val="004A5F5D"/>
    <w:rsid w:val="004B3C62"/>
    <w:rsid w:val="00517FCC"/>
    <w:rsid w:val="00554F00"/>
    <w:rsid w:val="005C53D0"/>
    <w:rsid w:val="005F2DC3"/>
    <w:rsid w:val="006362BD"/>
    <w:rsid w:val="00671689"/>
    <w:rsid w:val="00677338"/>
    <w:rsid w:val="006A1964"/>
    <w:rsid w:val="006D22AB"/>
    <w:rsid w:val="006E7C87"/>
    <w:rsid w:val="00735066"/>
    <w:rsid w:val="00737967"/>
    <w:rsid w:val="007A168A"/>
    <w:rsid w:val="007A3D11"/>
    <w:rsid w:val="007C0F0F"/>
    <w:rsid w:val="007D49FA"/>
    <w:rsid w:val="007F41E6"/>
    <w:rsid w:val="0080490C"/>
    <w:rsid w:val="008274D7"/>
    <w:rsid w:val="00844862"/>
    <w:rsid w:val="00876B5C"/>
    <w:rsid w:val="009011BB"/>
    <w:rsid w:val="00926432"/>
    <w:rsid w:val="00961780"/>
    <w:rsid w:val="009F4772"/>
    <w:rsid w:val="00A0303E"/>
    <w:rsid w:val="00A13247"/>
    <w:rsid w:val="00A5596D"/>
    <w:rsid w:val="00A72DBC"/>
    <w:rsid w:val="00A92661"/>
    <w:rsid w:val="00AB39ED"/>
    <w:rsid w:val="00AF52B4"/>
    <w:rsid w:val="00B36722"/>
    <w:rsid w:val="00B71B27"/>
    <w:rsid w:val="00BD35F7"/>
    <w:rsid w:val="00BE5D57"/>
    <w:rsid w:val="00C01A08"/>
    <w:rsid w:val="00C62202"/>
    <w:rsid w:val="00CB5876"/>
    <w:rsid w:val="00CC4546"/>
    <w:rsid w:val="00D123FB"/>
    <w:rsid w:val="00D537C1"/>
    <w:rsid w:val="00D60FB6"/>
    <w:rsid w:val="00E3745E"/>
    <w:rsid w:val="00E567C5"/>
    <w:rsid w:val="00E60BE6"/>
    <w:rsid w:val="00E92CA9"/>
    <w:rsid w:val="00EB6830"/>
    <w:rsid w:val="00F46131"/>
    <w:rsid w:val="00FB0762"/>
    <w:rsid w:val="00FC26A8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7937D-07CB-4977-8050-0D2882D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1E6"/>
    <w:pPr>
      <w:ind w:left="720"/>
      <w:contextualSpacing/>
    </w:pPr>
  </w:style>
  <w:style w:type="table" w:styleId="Mkatabulky">
    <w:name w:val="Table Grid"/>
    <w:basedOn w:val="Normlntabulka"/>
    <w:uiPriority w:val="39"/>
    <w:rsid w:val="0016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50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5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2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12</Pages>
  <Words>3034</Words>
  <Characters>17907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Sukupová Pavlína (Magistrát města Brna)</dc:creator>
  <cp:keywords/>
  <dc:description/>
  <cp:lastModifiedBy>Irena Cechova</cp:lastModifiedBy>
  <cp:revision>26</cp:revision>
  <cp:lastPrinted>2017-04-20T14:47:00Z</cp:lastPrinted>
  <dcterms:created xsi:type="dcterms:W3CDTF">2017-04-11T07:16:00Z</dcterms:created>
  <dcterms:modified xsi:type="dcterms:W3CDTF">2017-04-20T15:02:00Z</dcterms:modified>
</cp:coreProperties>
</file>