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5A9F3" w14:textId="77777777" w:rsidR="00AA5CAA" w:rsidRPr="00AA5CAA" w:rsidRDefault="00AA5CAA" w:rsidP="00AA5CAA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</w:pPr>
      <w:r w:rsidRPr="00AA5CAA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Partnerské organizace neformálního vzdělávání</w:t>
      </w:r>
    </w:p>
    <w:p w14:paraId="1745A05A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Domov svaté Markéty pro matky s dětmi v tísni, Staňkova 47, 612 00 Brno -                                                             </w:t>
      </w:r>
      <w:hyperlink r:id="rId4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https://brno.charita.cz/co-delame-brno/domov-sv-markety-azylove-domy-brno/</w:t>
        </w:r>
      </w:hyperlink>
    </w:p>
    <w:p w14:paraId="652564B3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DROM, romské středisko, Hvězdová 906/9, 602 00 Brno – </w:t>
      </w:r>
      <w:hyperlink r:id="rId5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http://www.drom.cz/</w:t>
        </w:r>
      </w:hyperlink>
    </w:p>
    <w:p w14:paraId="66951638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IQ Roma servis, z. s, Vranovská 846/45, 614 00 Brno – </w:t>
      </w:r>
      <w:hyperlink r:id="rId6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https://iqrs.cz/</w:t>
        </w:r>
      </w:hyperlink>
    </w:p>
    <w:p w14:paraId="00825177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RATOLEST BRNO, z. s., třída Kpt. Jaroše </w:t>
      </w:r>
      <w:proofErr w:type="gramStart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7b</w:t>
      </w:r>
      <w:proofErr w:type="gramEnd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602 00 Brno – </w:t>
      </w:r>
      <w:hyperlink r:id="rId7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https://www.ratolest.cz/intro/</w:t>
        </w:r>
      </w:hyperlink>
    </w:p>
    <w:p w14:paraId="227C0405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Sdružení Petrov, z. s. – Dětský dům Zábrdovice, Lazaretní 1, 615 00 Brno – </w:t>
      </w:r>
      <w:hyperlink r:id="rId8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http://www.sdruzenipetrov.cz/</w:t>
        </w:r>
      </w:hyperlink>
    </w:p>
    <w:p w14:paraId="0AB2F9BB" w14:textId="77777777" w:rsidR="00AA5CAA" w:rsidRPr="00AA5CAA" w:rsidRDefault="00AA5CAA" w:rsidP="00AA5CAA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Teen</w:t>
      </w:r>
      <w:proofErr w:type="spellEnd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Challenge</w:t>
      </w:r>
      <w:proofErr w:type="spellEnd"/>
      <w:r w:rsidRPr="00AA5CA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International ČR, Cejl 487/1, 602 00 Brno – </w:t>
      </w:r>
      <w:hyperlink r:id="rId9" w:history="1">
        <w:r w:rsidRPr="00AA5CAA">
          <w:rPr>
            <w:rFonts w:ascii="Arial" w:eastAsia="Times New Roman" w:hAnsi="Arial" w:cs="Arial"/>
            <w:color w:val="CB0E21"/>
            <w:sz w:val="20"/>
            <w:szCs w:val="20"/>
            <w:u w:val="single"/>
            <w:lang w:eastAsia="cs-CZ"/>
          </w:rPr>
          <w:t>https://www.teenchallenge.cz/</w:t>
        </w:r>
      </w:hyperlink>
    </w:p>
    <w:p w14:paraId="52593697" w14:textId="77777777" w:rsidR="00B15389" w:rsidRDefault="00B15389"/>
    <w:sectPr w:rsidR="00B1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AA"/>
    <w:rsid w:val="00AA5CAA"/>
    <w:rsid w:val="00B1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5475"/>
  <w15:chartTrackingRefBased/>
  <w15:docId w15:val="{F1F1E108-DB99-44FD-A401-71AB90F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A5C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5C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5C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ruzenipetrov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atolest.cz/int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qrs.c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rom.cz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rno.charita.cz/co-delame-brno/domov-sv-markety-azylove-domy-brno/" TargetMode="External"/><Relationship Id="rId9" Type="http://schemas.openxmlformats.org/officeDocument/2006/relationships/hyperlink" Target="https://www.teenchalleng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Company>MMB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Hrochová Ivana (MMB_OSML)</dc:creator>
  <cp:keywords/>
  <dc:description/>
  <cp:lastModifiedBy>Hrochová Ivana (MMB_OSML)</cp:lastModifiedBy>
  <cp:revision>1</cp:revision>
  <dcterms:created xsi:type="dcterms:W3CDTF">2022-08-05T07:18:00Z</dcterms:created>
  <dcterms:modified xsi:type="dcterms:W3CDTF">2022-08-05T07:18:00Z</dcterms:modified>
</cp:coreProperties>
</file>