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2B" w:rsidRDefault="004D6C81" w:rsidP="004D6C81">
      <w:pPr>
        <w:pStyle w:val="Default"/>
        <w:jc w:val="center"/>
      </w:pPr>
      <w:r w:rsidRPr="00445F73">
        <w:rPr>
          <w:noProof/>
          <w:lang w:eastAsia="cs-CZ"/>
        </w:rPr>
        <w:drawing>
          <wp:inline distT="0" distB="0" distL="0" distR="0">
            <wp:extent cx="4610100" cy="8991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81" w:rsidRDefault="004D6C81" w:rsidP="004D6C81">
      <w:pPr>
        <w:pStyle w:val="Default"/>
        <w:jc w:val="center"/>
      </w:pPr>
    </w:p>
    <w:p w:rsidR="00742BB2" w:rsidRDefault="004519BD" w:rsidP="00C6404C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Statut</w:t>
      </w:r>
      <w:r w:rsidRPr="00562162">
        <w:rPr>
          <w:b/>
          <w:bCs/>
          <w:sz w:val="32"/>
          <w:szCs w:val="32"/>
          <w:u w:val="single"/>
        </w:rPr>
        <w:t xml:space="preserve"> Řídícího výboru</w:t>
      </w:r>
      <w:r w:rsidR="00742BB2">
        <w:rPr>
          <w:b/>
          <w:bCs/>
          <w:sz w:val="32"/>
          <w:szCs w:val="32"/>
          <w:u w:val="single"/>
        </w:rPr>
        <w:t xml:space="preserve"> </w:t>
      </w:r>
    </w:p>
    <w:p w:rsidR="004519BD" w:rsidRPr="00562162" w:rsidRDefault="004519BD" w:rsidP="004D6C81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562162">
        <w:rPr>
          <w:b/>
          <w:bCs/>
          <w:sz w:val="32"/>
          <w:szCs w:val="32"/>
          <w:u w:val="single"/>
        </w:rPr>
        <w:t>projektu „Místní akčního plánu rozvoje vzdělávání ve městě Brně</w:t>
      </w:r>
      <w:r w:rsidR="00742BB2">
        <w:rPr>
          <w:b/>
          <w:bCs/>
          <w:sz w:val="32"/>
          <w:szCs w:val="32"/>
          <w:u w:val="single"/>
        </w:rPr>
        <w:t xml:space="preserve"> II“</w:t>
      </w:r>
      <w:r w:rsidRPr="00562162">
        <w:rPr>
          <w:b/>
          <w:bCs/>
          <w:sz w:val="32"/>
          <w:szCs w:val="32"/>
          <w:u w:val="single"/>
        </w:rPr>
        <w:t xml:space="preserve"> </w:t>
      </w:r>
    </w:p>
    <w:p w:rsidR="004519BD" w:rsidRPr="00562162" w:rsidRDefault="004519BD" w:rsidP="004519BD">
      <w:pPr>
        <w:pStyle w:val="Default"/>
        <w:jc w:val="center"/>
        <w:rPr>
          <w:b/>
          <w:bCs/>
          <w:sz w:val="32"/>
          <w:szCs w:val="32"/>
          <w:u w:val="single"/>
        </w:rPr>
      </w:pPr>
      <w:proofErr w:type="spellStart"/>
      <w:r w:rsidRPr="00562162">
        <w:rPr>
          <w:b/>
          <w:bCs/>
          <w:sz w:val="32"/>
          <w:szCs w:val="32"/>
          <w:u w:val="single"/>
        </w:rPr>
        <w:t>reg</w:t>
      </w:r>
      <w:proofErr w:type="spellEnd"/>
      <w:r w:rsidRPr="00562162">
        <w:rPr>
          <w:b/>
          <w:bCs/>
          <w:sz w:val="32"/>
          <w:szCs w:val="32"/>
          <w:u w:val="single"/>
        </w:rPr>
        <w:t xml:space="preserve">. </w:t>
      </w:r>
      <w:proofErr w:type="gramStart"/>
      <w:r w:rsidRPr="00562162">
        <w:rPr>
          <w:b/>
          <w:bCs/>
          <w:sz w:val="32"/>
          <w:szCs w:val="32"/>
          <w:u w:val="single"/>
        </w:rPr>
        <w:t>č.</w:t>
      </w:r>
      <w:proofErr w:type="gramEnd"/>
      <w:r w:rsidRPr="00562162">
        <w:rPr>
          <w:b/>
          <w:bCs/>
          <w:sz w:val="32"/>
          <w:szCs w:val="32"/>
          <w:u w:val="single"/>
        </w:rPr>
        <w:t xml:space="preserve"> </w:t>
      </w:r>
      <w:r w:rsidR="00742BB2" w:rsidRPr="00742BB2">
        <w:rPr>
          <w:b/>
          <w:bCs/>
          <w:sz w:val="32"/>
          <w:szCs w:val="32"/>
          <w:u w:val="single"/>
        </w:rPr>
        <w:t>CZ.02.3.68/0.0/0.0/17_047/0011817</w:t>
      </w:r>
      <w:r w:rsidR="00742BB2">
        <w:rPr>
          <w:b/>
          <w:bCs/>
          <w:sz w:val="32"/>
          <w:szCs w:val="32"/>
          <w:u w:val="single"/>
        </w:rPr>
        <w:t xml:space="preserve"> </w:t>
      </w:r>
    </w:p>
    <w:p w:rsidR="0059162B" w:rsidRDefault="0059162B" w:rsidP="00374E31">
      <w:pPr>
        <w:pStyle w:val="Default"/>
        <w:jc w:val="center"/>
        <w:rPr>
          <w:sz w:val="32"/>
          <w:szCs w:val="32"/>
        </w:rPr>
      </w:pPr>
    </w:p>
    <w:p w:rsidR="0059162B" w:rsidRPr="004519BD" w:rsidRDefault="0059162B" w:rsidP="00374E31">
      <w:pPr>
        <w:pStyle w:val="Default"/>
        <w:jc w:val="center"/>
        <w:rPr>
          <w:color w:val="000000" w:themeColor="text1"/>
          <w:sz w:val="22"/>
          <w:szCs w:val="22"/>
        </w:rPr>
      </w:pPr>
      <w:r w:rsidRPr="004519BD">
        <w:rPr>
          <w:b/>
          <w:bCs/>
          <w:color w:val="000000" w:themeColor="text1"/>
          <w:sz w:val="22"/>
          <w:szCs w:val="22"/>
        </w:rPr>
        <w:t>Článek I</w:t>
      </w:r>
    </w:p>
    <w:p w:rsidR="0059162B" w:rsidRPr="004519BD" w:rsidRDefault="0059162B" w:rsidP="00374E31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4519BD">
        <w:rPr>
          <w:b/>
          <w:bCs/>
          <w:color w:val="000000" w:themeColor="text1"/>
          <w:sz w:val="22"/>
          <w:szCs w:val="22"/>
        </w:rPr>
        <w:t>Preambule</w:t>
      </w:r>
    </w:p>
    <w:p w:rsidR="004519BD" w:rsidRDefault="004519BD" w:rsidP="00EA1A1B">
      <w:pPr>
        <w:pStyle w:val="Default"/>
        <w:spacing w:after="200"/>
        <w:rPr>
          <w:color w:val="000000" w:themeColor="text1"/>
          <w:sz w:val="22"/>
          <w:szCs w:val="22"/>
        </w:rPr>
      </w:pPr>
      <w:r w:rsidRPr="004519BD">
        <w:rPr>
          <w:color w:val="000000" w:themeColor="text1"/>
          <w:sz w:val="22"/>
          <w:szCs w:val="22"/>
        </w:rPr>
        <w:t xml:space="preserve">Úkolem </w:t>
      </w:r>
      <w:r w:rsidR="00EA1A1B" w:rsidRPr="004519BD">
        <w:rPr>
          <w:color w:val="000000" w:themeColor="text1"/>
          <w:sz w:val="22"/>
          <w:szCs w:val="22"/>
        </w:rPr>
        <w:t>místní</w:t>
      </w:r>
      <w:r w:rsidRPr="004519BD">
        <w:rPr>
          <w:color w:val="000000" w:themeColor="text1"/>
          <w:sz w:val="22"/>
          <w:szCs w:val="22"/>
        </w:rPr>
        <w:t>ch</w:t>
      </w:r>
      <w:r w:rsidR="00EA1A1B" w:rsidRPr="004519BD">
        <w:rPr>
          <w:color w:val="000000" w:themeColor="text1"/>
          <w:sz w:val="22"/>
          <w:szCs w:val="22"/>
        </w:rPr>
        <w:t xml:space="preserve"> akční</w:t>
      </w:r>
      <w:r w:rsidRPr="004519BD">
        <w:rPr>
          <w:color w:val="000000" w:themeColor="text1"/>
          <w:sz w:val="22"/>
          <w:szCs w:val="22"/>
        </w:rPr>
        <w:t xml:space="preserve">ch plánů </w:t>
      </w:r>
      <w:r w:rsidR="00EA1A1B" w:rsidRPr="004519BD">
        <w:rPr>
          <w:color w:val="000000" w:themeColor="text1"/>
          <w:sz w:val="22"/>
          <w:szCs w:val="22"/>
        </w:rPr>
        <w:t>je naplnění územní</w:t>
      </w:r>
      <w:r w:rsidRPr="004519BD">
        <w:rPr>
          <w:color w:val="000000" w:themeColor="text1"/>
          <w:sz w:val="22"/>
          <w:szCs w:val="22"/>
        </w:rPr>
        <w:t xml:space="preserve"> </w:t>
      </w:r>
      <w:r w:rsidR="00494D8D">
        <w:rPr>
          <w:color w:val="000000" w:themeColor="text1"/>
          <w:sz w:val="22"/>
          <w:szCs w:val="22"/>
        </w:rPr>
        <w:t>dimenze v Operačním programu Výzkum, vývoj, vzdělávání (OP</w:t>
      </w:r>
      <w:r w:rsidR="00EA1A1B" w:rsidRPr="004519BD">
        <w:rPr>
          <w:color w:val="000000" w:themeColor="text1"/>
          <w:sz w:val="22"/>
          <w:szCs w:val="22"/>
        </w:rPr>
        <w:t xml:space="preserve"> VVV</w:t>
      </w:r>
      <w:r w:rsidR="00494D8D">
        <w:rPr>
          <w:color w:val="000000" w:themeColor="text1"/>
          <w:sz w:val="22"/>
          <w:szCs w:val="22"/>
        </w:rPr>
        <w:t>)</w:t>
      </w:r>
      <w:r w:rsidR="00EA1A1B" w:rsidRPr="004519BD">
        <w:rPr>
          <w:color w:val="000000" w:themeColor="text1"/>
          <w:sz w:val="22"/>
          <w:szCs w:val="22"/>
        </w:rPr>
        <w:t xml:space="preserve"> a </w:t>
      </w:r>
      <w:r w:rsidR="00494D8D">
        <w:rPr>
          <w:color w:val="000000" w:themeColor="text1"/>
          <w:sz w:val="22"/>
          <w:szCs w:val="22"/>
        </w:rPr>
        <w:t>Integrovaném regionálním operačním programu (</w:t>
      </w:r>
      <w:r w:rsidR="00EA1A1B" w:rsidRPr="004519BD">
        <w:rPr>
          <w:color w:val="000000" w:themeColor="text1"/>
          <w:sz w:val="22"/>
          <w:szCs w:val="22"/>
        </w:rPr>
        <w:t>IROP</w:t>
      </w:r>
      <w:r w:rsidR="00494D8D">
        <w:rPr>
          <w:color w:val="000000" w:themeColor="text1"/>
          <w:sz w:val="22"/>
          <w:szCs w:val="22"/>
        </w:rPr>
        <w:t>)</w:t>
      </w:r>
      <w:r w:rsidR="00494D8D">
        <w:rPr>
          <w:color w:val="FF0000"/>
          <w:sz w:val="22"/>
          <w:szCs w:val="22"/>
        </w:rPr>
        <w:t xml:space="preserve"> </w:t>
      </w:r>
      <w:r w:rsidR="00EA1A1B" w:rsidRPr="004519BD">
        <w:rPr>
          <w:color w:val="000000" w:themeColor="text1"/>
          <w:sz w:val="22"/>
          <w:szCs w:val="22"/>
        </w:rPr>
        <w:t>a realizace aktivit, které budou základem pro naplňování Specifických</w:t>
      </w:r>
      <w:r w:rsidRPr="004519BD">
        <w:rPr>
          <w:color w:val="000000" w:themeColor="text1"/>
          <w:sz w:val="22"/>
          <w:szCs w:val="22"/>
        </w:rPr>
        <w:t xml:space="preserve"> </w:t>
      </w:r>
      <w:r w:rsidR="00EA1A1B" w:rsidRPr="004519BD">
        <w:rPr>
          <w:color w:val="000000" w:themeColor="text1"/>
          <w:sz w:val="22"/>
          <w:szCs w:val="22"/>
        </w:rPr>
        <w:t>doporučení Rady EU pro ČR v těchto oblastech:</w:t>
      </w:r>
    </w:p>
    <w:p w:rsidR="00EA1A1B" w:rsidRPr="004519BD" w:rsidRDefault="00757C9A" w:rsidP="004519BD">
      <w:pPr>
        <w:pStyle w:val="Default"/>
        <w:numPr>
          <w:ilvl w:val="0"/>
          <w:numId w:val="3"/>
        </w:numPr>
        <w:spacing w:after="2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EA1A1B" w:rsidRPr="004519BD">
        <w:rPr>
          <w:color w:val="000000" w:themeColor="text1"/>
          <w:sz w:val="22"/>
          <w:szCs w:val="22"/>
        </w:rPr>
        <w:t>kvalitnění řízení ve vzdělávání,</w:t>
      </w:r>
    </w:p>
    <w:p w:rsidR="00EA1A1B" w:rsidRPr="004519BD" w:rsidRDefault="00757C9A" w:rsidP="004519BD">
      <w:pPr>
        <w:pStyle w:val="Default"/>
        <w:numPr>
          <w:ilvl w:val="0"/>
          <w:numId w:val="3"/>
        </w:numPr>
        <w:spacing w:after="2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EA1A1B" w:rsidRPr="004519BD">
        <w:rPr>
          <w:color w:val="000000" w:themeColor="text1"/>
          <w:sz w:val="22"/>
          <w:szCs w:val="22"/>
        </w:rPr>
        <w:t>výšení kvality vzdělávání,</w:t>
      </w:r>
    </w:p>
    <w:p w:rsidR="00EA1A1B" w:rsidRPr="004519BD" w:rsidRDefault="00757C9A" w:rsidP="004519BD">
      <w:pPr>
        <w:pStyle w:val="Default"/>
        <w:numPr>
          <w:ilvl w:val="0"/>
          <w:numId w:val="3"/>
        </w:numPr>
        <w:spacing w:after="2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 w:rsidR="00EA1A1B" w:rsidRPr="004519BD">
        <w:rPr>
          <w:color w:val="000000" w:themeColor="text1"/>
          <w:sz w:val="22"/>
          <w:szCs w:val="22"/>
        </w:rPr>
        <w:t>louhodobé plánování jako hlavní prvek řízení škol.</w:t>
      </w:r>
    </w:p>
    <w:p w:rsidR="0059162B" w:rsidRPr="004519BD" w:rsidRDefault="004519BD" w:rsidP="004519BD">
      <w:pPr>
        <w:pStyle w:val="Default"/>
        <w:spacing w:after="200"/>
        <w:jc w:val="both"/>
        <w:rPr>
          <w:color w:val="000000" w:themeColor="text1"/>
          <w:sz w:val="22"/>
          <w:szCs w:val="22"/>
        </w:rPr>
      </w:pPr>
      <w:r w:rsidRPr="004519BD">
        <w:rPr>
          <w:color w:val="000000" w:themeColor="text1"/>
          <w:sz w:val="22"/>
          <w:szCs w:val="22"/>
        </w:rPr>
        <w:t>Dalším úkolem</w:t>
      </w:r>
      <w:r w:rsidR="00EA1A1B" w:rsidRPr="004519BD">
        <w:rPr>
          <w:color w:val="000000" w:themeColor="text1"/>
          <w:sz w:val="22"/>
          <w:szCs w:val="22"/>
        </w:rPr>
        <w:t xml:space="preserve"> místních akčních plánů je naplnění koordinačních mechanismů</w:t>
      </w:r>
      <w:r w:rsidRPr="004519BD">
        <w:rPr>
          <w:color w:val="000000" w:themeColor="text1"/>
          <w:sz w:val="22"/>
          <w:szCs w:val="22"/>
        </w:rPr>
        <w:t xml:space="preserve"> </w:t>
      </w:r>
      <w:r w:rsidR="00EA1A1B" w:rsidRPr="004519BD">
        <w:rPr>
          <w:color w:val="000000" w:themeColor="text1"/>
          <w:sz w:val="22"/>
          <w:szCs w:val="22"/>
        </w:rPr>
        <w:t>ukot</w:t>
      </w:r>
      <w:r>
        <w:rPr>
          <w:color w:val="000000" w:themeColor="text1"/>
          <w:sz w:val="22"/>
          <w:szCs w:val="22"/>
        </w:rPr>
        <w:t>vených v Dohodě o partnerství, kdy na základě této Dohody bude v</w:t>
      </w:r>
      <w:r w:rsidR="00EA1A1B" w:rsidRPr="004519BD">
        <w:rPr>
          <w:color w:val="000000" w:themeColor="text1"/>
          <w:sz w:val="22"/>
          <w:szCs w:val="22"/>
        </w:rPr>
        <w:t xml:space="preserve"> obl</w:t>
      </w:r>
      <w:r>
        <w:rPr>
          <w:color w:val="000000" w:themeColor="text1"/>
          <w:sz w:val="22"/>
          <w:szCs w:val="22"/>
        </w:rPr>
        <w:t xml:space="preserve">asti regionálního školství </w:t>
      </w:r>
      <w:r w:rsidR="00EA1A1B" w:rsidRPr="004519BD">
        <w:rPr>
          <w:color w:val="000000" w:themeColor="text1"/>
          <w:sz w:val="22"/>
          <w:szCs w:val="22"/>
        </w:rPr>
        <w:t>velká část intervencí</w:t>
      </w:r>
      <w:r w:rsidRPr="004519BD">
        <w:rPr>
          <w:color w:val="000000" w:themeColor="text1"/>
          <w:sz w:val="22"/>
          <w:szCs w:val="22"/>
        </w:rPr>
        <w:t xml:space="preserve"> </w:t>
      </w:r>
      <w:r w:rsidR="00EA1A1B" w:rsidRPr="004519BD">
        <w:rPr>
          <w:color w:val="000000" w:themeColor="text1"/>
          <w:sz w:val="22"/>
          <w:szCs w:val="22"/>
        </w:rPr>
        <w:t>zajištěna prostřednictvím sběru a vyhodnocení specifických potřeb na regionální a místní úrovni. Tyto</w:t>
      </w:r>
      <w:r w:rsidRPr="004519BD">
        <w:rPr>
          <w:color w:val="000000" w:themeColor="text1"/>
          <w:sz w:val="22"/>
          <w:szCs w:val="22"/>
        </w:rPr>
        <w:t xml:space="preserve"> </w:t>
      </w:r>
      <w:r w:rsidR="00EA1A1B" w:rsidRPr="004519BD">
        <w:rPr>
          <w:color w:val="000000" w:themeColor="text1"/>
          <w:sz w:val="22"/>
          <w:szCs w:val="22"/>
        </w:rPr>
        <w:t>potřeby budou zahrnuty ve spolupráci s partnery v území do krajských a místních akčních plánů</w:t>
      </w:r>
      <w:r w:rsidRPr="004519BD">
        <w:rPr>
          <w:color w:val="000000" w:themeColor="text1"/>
          <w:sz w:val="22"/>
          <w:szCs w:val="22"/>
        </w:rPr>
        <w:t xml:space="preserve"> </w:t>
      </w:r>
      <w:r w:rsidR="00EA1A1B" w:rsidRPr="004519BD">
        <w:rPr>
          <w:color w:val="000000" w:themeColor="text1"/>
          <w:sz w:val="22"/>
          <w:szCs w:val="22"/>
        </w:rPr>
        <w:t>rozvoje vzdělávání, které budou sloužit pro koordina</w:t>
      </w:r>
      <w:r w:rsidR="00494D8D">
        <w:rPr>
          <w:color w:val="000000" w:themeColor="text1"/>
          <w:sz w:val="22"/>
          <w:szCs w:val="22"/>
        </w:rPr>
        <w:t>ci a zacílení výzev v OP VVV (Prioritní osa</w:t>
      </w:r>
      <w:r w:rsidR="00EA1A1B" w:rsidRPr="004519BD">
        <w:rPr>
          <w:color w:val="000000" w:themeColor="text1"/>
          <w:sz w:val="22"/>
          <w:szCs w:val="22"/>
        </w:rPr>
        <w:t xml:space="preserve"> 3) a IROP</w:t>
      </w:r>
      <w:r w:rsidRPr="004519BD">
        <w:rPr>
          <w:color w:val="000000" w:themeColor="text1"/>
          <w:sz w:val="22"/>
          <w:szCs w:val="22"/>
        </w:rPr>
        <w:t xml:space="preserve"> </w:t>
      </w:r>
      <w:r w:rsidR="00494D8D">
        <w:rPr>
          <w:color w:val="000000" w:themeColor="text1"/>
          <w:sz w:val="22"/>
          <w:szCs w:val="22"/>
        </w:rPr>
        <w:t>(Prioritní osa</w:t>
      </w:r>
      <w:r w:rsidR="00EA1A1B" w:rsidRPr="004519BD">
        <w:rPr>
          <w:color w:val="000000" w:themeColor="text1"/>
          <w:sz w:val="22"/>
          <w:szCs w:val="22"/>
        </w:rPr>
        <w:t xml:space="preserve"> 2) a</w:t>
      </w:r>
      <w:r w:rsidR="00494D8D">
        <w:rPr>
          <w:color w:val="000000" w:themeColor="text1"/>
          <w:sz w:val="22"/>
          <w:szCs w:val="22"/>
        </w:rPr>
        <w:t xml:space="preserve"> Operační program Praha, pól růstu</w:t>
      </w:r>
      <w:r w:rsidR="00EA1A1B" w:rsidRPr="004519BD">
        <w:rPr>
          <w:color w:val="000000" w:themeColor="text1"/>
          <w:sz w:val="22"/>
          <w:szCs w:val="22"/>
        </w:rPr>
        <w:t xml:space="preserve"> </w:t>
      </w:r>
      <w:r w:rsidR="00494D8D">
        <w:rPr>
          <w:color w:val="000000" w:themeColor="text1"/>
          <w:sz w:val="22"/>
          <w:szCs w:val="22"/>
        </w:rPr>
        <w:t>(</w:t>
      </w:r>
      <w:r w:rsidR="00EA1A1B" w:rsidRPr="004519BD">
        <w:rPr>
          <w:color w:val="000000" w:themeColor="text1"/>
          <w:sz w:val="22"/>
          <w:szCs w:val="22"/>
        </w:rPr>
        <w:t>OP PPR</w:t>
      </w:r>
      <w:r w:rsidR="00494D8D">
        <w:rPr>
          <w:color w:val="000000" w:themeColor="text1"/>
          <w:sz w:val="22"/>
          <w:szCs w:val="22"/>
        </w:rPr>
        <w:t xml:space="preserve">, </w:t>
      </w:r>
      <w:r w:rsidR="00EA1A1B" w:rsidRPr="004519BD">
        <w:rPr>
          <w:color w:val="000000" w:themeColor="text1"/>
          <w:sz w:val="22"/>
          <w:szCs w:val="22"/>
        </w:rPr>
        <w:t>P</w:t>
      </w:r>
      <w:r w:rsidR="00494D8D">
        <w:rPr>
          <w:color w:val="000000" w:themeColor="text1"/>
          <w:sz w:val="22"/>
          <w:szCs w:val="22"/>
        </w:rPr>
        <w:t>rioritní osa</w:t>
      </w:r>
      <w:r w:rsidRPr="004519BD">
        <w:rPr>
          <w:color w:val="000000" w:themeColor="text1"/>
          <w:sz w:val="22"/>
          <w:szCs w:val="22"/>
        </w:rPr>
        <w:t xml:space="preserve"> 4) a posílení územní koncentrace investic</w:t>
      </w:r>
      <w:r w:rsidR="00075B83">
        <w:rPr>
          <w:color w:val="000000" w:themeColor="text1"/>
          <w:sz w:val="22"/>
          <w:szCs w:val="22"/>
        </w:rPr>
        <w:t xml:space="preserve"> v oblasti vzdělávání</w:t>
      </w:r>
      <w:r w:rsidRPr="004519BD">
        <w:rPr>
          <w:color w:val="000000" w:themeColor="text1"/>
          <w:sz w:val="22"/>
          <w:szCs w:val="22"/>
        </w:rPr>
        <w:t xml:space="preserve">. Prostřednictvím akčních plánů bude řízena </w:t>
      </w:r>
      <w:r>
        <w:rPr>
          <w:color w:val="000000" w:themeColor="text1"/>
          <w:sz w:val="22"/>
          <w:szCs w:val="22"/>
        </w:rPr>
        <w:t>synergie OP VVV, IROP a OP PPR.</w:t>
      </w:r>
    </w:p>
    <w:p w:rsidR="0059162B" w:rsidRDefault="00820837" w:rsidP="000B33F1">
      <w:pPr>
        <w:pStyle w:val="Default"/>
        <w:jc w:val="both"/>
        <w:rPr>
          <w:color w:val="000000" w:themeColor="text1"/>
          <w:sz w:val="22"/>
          <w:szCs w:val="22"/>
        </w:rPr>
      </w:pPr>
      <w:r w:rsidRPr="00820837">
        <w:rPr>
          <w:color w:val="000000" w:themeColor="text1"/>
          <w:sz w:val="22"/>
          <w:szCs w:val="22"/>
        </w:rPr>
        <w:t>Pro realizaci místních</w:t>
      </w:r>
      <w:r w:rsidR="004519BD" w:rsidRPr="00820837">
        <w:rPr>
          <w:color w:val="000000" w:themeColor="text1"/>
          <w:sz w:val="22"/>
          <w:szCs w:val="22"/>
        </w:rPr>
        <w:t xml:space="preserve"> akční</w:t>
      </w:r>
      <w:r w:rsidRPr="00820837">
        <w:rPr>
          <w:color w:val="000000" w:themeColor="text1"/>
          <w:sz w:val="22"/>
          <w:szCs w:val="22"/>
        </w:rPr>
        <w:t>ch</w:t>
      </w:r>
      <w:r w:rsidR="004519BD" w:rsidRPr="00820837">
        <w:rPr>
          <w:color w:val="000000" w:themeColor="text1"/>
          <w:sz w:val="22"/>
          <w:szCs w:val="22"/>
        </w:rPr>
        <w:t xml:space="preserve"> plán</w:t>
      </w:r>
      <w:r w:rsidRPr="00820837">
        <w:rPr>
          <w:color w:val="000000" w:themeColor="text1"/>
          <w:sz w:val="22"/>
          <w:szCs w:val="22"/>
        </w:rPr>
        <w:t xml:space="preserve">ů bylo jako území dopadu zvoleno území správního obvodu obce s rozšířenou působností. Do realizace místního akčního plánu musí být zapojeno minimálně 70% škol, které jsou zřizovány obcí s rozšířenou působností v území dopadu projektu, a zároveň alespoň 70 % </w:t>
      </w:r>
      <w:r w:rsidR="000B33F1">
        <w:rPr>
          <w:color w:val="000000" w:themeColor="text1"/>
          <w:sz w:val="22"/>
          <w:szCs w:val="22"/>
        </w:rPr>
        <w:t xml:space="preserve">základních, mateřských a základních uměleckých </w:t>
      </w:r>
      <w:r w:rsidRPr="00820837">
        <w:rPr>
          <w:color w:val="000000" w:themeColor="text1"/>
          <w:sz w:val="22"/>
          <w:szCs w:val="22"/>
        </w:rPr>
        <w:t xml:space="preserve">škol, které zřizují jiní zřizovatelé než obec s rozšířenou působností v území správního obvodu obce s rozšířenou působností, pokud takové školy v území dopadu jsou. </w:t>
      </w:r>
    </w:p>
    <w:p w:rsidR="000B33F1" w:rsidRDefault="000B33F1" w:rsidP="00820837">
      <w:pPr>
        <w:pStyle w:val="Default"/>
        <w:rPr>
          <w:color w:val="000000" w:themeColor="text1"/>
          <w:sz w:val="22"/>
          <w:szCs w:val="22"/>
        </w:rPr>
      </w:pPr>
    </w:p>
    <w:p w:rsidR="000B33F1" w:rsidRPr="00820837" w:rsidRDefault="000B33F1" w:rsidP="000B33F1">
      <w:pPr>
        <w:pStyle w:val="Default"/>
        <w:jc w:val="both"/>
        <w:rPr>
          <w:color w:val="000000" w:themeColor="text1"/>
          <w:sz w:val="22"/>
          <w:szCs w:val="22"/>
        </w:rPr>
      </w:pPr>
      <w:r w:rsidRPr="000B33F1">
        <w:rPr>
          <w:color w:val="000000" w:themeColor="text1"/>
          <w:sz w:val="22"/>
          <w:szCs w:val="22"/>
        </w:rPr>
        <w:t xml:space="preserve">Místní akční plány rozvoje vzdělávání II </w:t>
      </w:r>
      <w:r>
        <w:rPr>
          <w:color w:val="000000" w:themeColor="text1"/>
          <w:sz w:val="22"/>
          <w:szCs w:val="22"/>
        </w:rPr>
        <w:t xml:space="preserve">zajišťují pokračování podpory </w:t>
      </w:r>
      <w:r w:rsidRPr="000B33F1">
        <w:rPr>
          <w:color w:val="000000" w:themeColor="text1"/>
          <w:sz w:val="22"/>
          <w:szCs w:val="22"/>
        </w:rPr>
        <w:t>partner</w:t>
      </w:r>
      <w:r>
        <w:rPr>
          <w:color w:val="000000" w:themeColor="text1"/>
          <w:sz w:val="22"/>
          <w:szCs w:val="22"/>
        </w:rPr>
        <w:t>ství</w:t>
      </w:r>
      <w:r w:rsidR="00E803A6">
        <w:rPr>
          <w:color w:val="000000" w:themeColor="text1"/>
          <w:sz w:val="22"/>
          <w:szCs w:val="22"/>
        </w:rPr>
        <w:t xml:space="preserve"> vytvořených v první vlně projektů MAP</w:t>
      </w:r>
      <w:r>
        <w:rPr>
          <w:color w:val="000000" w:themeColor="text1"/>
          <w:sz w:val="22"/>
          <w:szCs w:val="22"/>
        </w:rPr>
        <w:t>, další rozvoj</w:t>
      </w:r>
      <w:r w:rsidRPr="000B33F1">
        <w:rPr>
          <w:color w:val="000000" w:themeColor="text1"/>
          <w:sz w:val="22"/>
          <w:szCs w:val="22"/>
        </w:rPr>
        <w:t xml:space="preserve"> spolupráce a společného strategického p</w:t>
      </w:r>
      <w:r>
        <w:rPr>
          <w:color w:val="000000" w:themeColor="text1"/>
          <w:sz w:val="22"/>
          <w:szCs w:val="22"/>
        </w:rPr>
        <w:t>lánování v těch</w:t>
      </w:r>
      <w:r w:rsidR="00CD6593">
        <w:rPr>
          <w:color w:val="000000" w:themeColor="text1"/>
          <w:sz w:val="22"/>
          <w:szCs w:val="22"/>
        </w:rPr>
        <w:t>to partnerstvích a další podporu</w:t>
      </w:r>
      <w:r>
        <w:rPr>
          <w:color w:val="000000" w:themeColor="text1"/>
          <w:sz w:val="22"/>
          <w:szCs w:val="22"/>
        </w:rPr>
        <w:t xml:space="preserve"> </w:t>
      </w:r>
      <w:r w:rsidRPr="000B33F1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trategické</w:t>
      </w:r>
      <w:r w:rsidR="00CD6593">
        <w:rPr>
          <w:color w:val="000000" w:themeColor="text1"/>
          <w:sz w:val="22"/>
          <w:szCs w:val="22"/>
        </w:rPr>
        <w:t>ho</w:t>
      </w:r>
      <w:r>
        <w:rPr>
          <w:color w:val="000000" w:themeColor="text1"/>
          <w:sz w:val="22"/>
          <w:szCs w:val="22"/>
        </w:rPr>
        <w:t xml:space="preserve"> plánování ve školách. </w:t>
      </w:r>
      <w:r w:rsidRPr="000B33F1">
        <w:rPr>
          <w:color w:val="000000" w:themeColor="text1"/>
          <w:sz w:val="22"/>
          <w:szCs w:val="22"/>
        </w:rPr>
        <w:t xml:space="preserve">Účelem </w:t>
      </w:r>
      <w:r>
        <w:rPr>
          <w:color w:val="000000" w:themeColor="text1"/>
          <w:sz w:val="22"/>
          <w:szCs w:val="22"/>
        </w:rPr>
        <w:t xml:space="preserve">mj. </w:t>
      </w:r>
      <w:r w:rsidRPr="000B33F1">
        <w:rPr>
          <w:color w:val="000000" w:themeColor="text1"/>
          <w:sz w:val="22"/>
          <w:szCs w:val="22"/>
        </w:rPr>
        <w:t xml:space="preserve">je, aby se spolupráce </w:t>
      </w:r>
      <w:r w:rsidR="00CD6593">
        <w:rPr>
          <w:color w:val="000000" w:themeColor="text1"/>
          <w:sz w:val="22"/>
          <w:szCs w:val="22"/>
        </w:rPr>
        <w:t xml:space="preserve">v </w:t>
      </w:r>
      <w:r w:rsidRPr="000B33F1">
        <w:rPr>
          <w:color w:val="000000" w:themeColor="text1"/>
          <w:sz w:val="22"/>
          <w:szCs w:val="22"/>
        </w:rPr>
        <w:t>partnerství v území ukotvila takovým způsobem, aby mohla pokračovat i po ukončení finanční podpory z OP VVV.</w:t>
      </w:r>
    </w:p>
    <w:p w:rsidR="00820837" w:rsidRDefault="00820837" w:rsidP="00820837">
      <w:pPr>
        <w:pStyle w:val="Default"/>
        <w:rPr>
          <w:color w:val="FF0000"/>
          <w:sz w:val="22"/>
          <w:szCs w:val="22"/>
        </w:rPr>
      </w:pPr>
    </w:p>
    <w:p w:rsidR="00820837" w:rsidRPr="00820837" w:rsidRDefault="00820837" w:rsidP="00820837">
      <w:pPr>
        <w:pStyle w:val="Default"/>
        <w:rPr>
          <w:color w:val="FF0000"/>
          <w:sz w:val="22"/>
          <w:szCs w:val="22"/>
        </w:rPr>
      </w:pPr>
    </w:p>
    <w:p w:rsidR="0059162B" w:rsidRPr="00170106" w:rsidRDefault="0059162B" w:rsidP="00374E31">
      <w:pPr>
        <w:pStyle w:val="Default"/>
        <w:jc w:val="center"/>
        <w:rPr>
          <w:b/>
          <w:color w:val="auto"/>
          <w:sz w:val="22"/>
          <w:szCs w:val="22"/>
        </w:rPr>
      </w:pPr>
      <w:r w:rsidRPr="00170106">
        <w:rPr>
          <w:b/>
          <w:bCs/>
          <w:color w:val="auto"/>
          <w:sz w:val="22"/>
          <w:szCs w:val="22"/>
        </w:rPr>
        <w:t>Článek II</w:t>
      </w:r>
    </w:p>
    <w:p w:rsidR="0059162B" w:rsidRPr="00170106" w:rsidRDefault="0059162B" w:rsidP="00374E31">
      <w:pPr>
        <w:pStyle w:val="Default"/>
        <w:jc w:val="center"/>
        <w:rPr>
          <w:b/>
          <w:color w:val="auto"/>
          <w:sz w:val="22"/>
          <w:szCs w:val="22"/>
        </w:rPr>
      </w:pPr>
      <w:r w:rsidRPr="00170106">
        <w:rPr>
          <w:b/>
          <w:bCs/>
          <w:color w:val="auto"/>
          <w:sz w:val="22"/>
          <w:szCs w:val="22"/>
        </w:rPr>
        <w:t>Specifikace pojmů</w:t>
      </w:r>
    </w:p>
    <w:p w:rsidR="00170106" w:rsidRPr="004519BD" w:rsidRDefault="00170106" w:rsidP="0044325F">
      <w:pPr>
        <w:pStyle w:val="Default"/>
        <w:numPr>
          <w:ilvl w:val="0"/>
          <w:numId w:val="7"/>
        </w:numPr>
        <w:spacing w:after="198"/>
        <w:jc w:val="both"/>
        <w:rPr>
          <w:bCs/>
          <w:color w:val="000000" w:themeColor="text1"/>
          <w:sz w:val="22"/>
          <w:szCs w:val="22"/>
        </w:rPr>
      </w:pPr>
      <w:r w:rsidRPr="004519BD">
        <w:rPr>
          <w:b/>
          <w:bCs/>
          <w:color w:val="000000" w:themeColor="text1"/>
          <w:sz w:val="22"/>
          <w:szCs w:val="22"/>
        </w:rPr>
        <w:t>Místní akční plán rozvoje vzdělávání (MAP)</w:t>
      </w:r>
      <w:r w:rsidRPr="004519BD">
        <w:rPr>
          <w:bCs/>
          <w:color w:val="000000" w:themeColor="text1"/>
          <w:sz w:val="22"/>
          <w:szCs w:val="22"/>
        </w:rPr>
        <w:t xml:space="preserve"> je plán vzděláv</w:t>
      </w:r>
      <w:r w:rsidR="000B33F1">
        <w:rPr>
          <w:bCs/>
          <w:color w:val="000000" w:themeColor="text1"/>
          <w:sz w:val="22"/>
          <w:szCs w:val="22"/>
        </w:rPr>
        <w:t>ání, který je</w:t>
      </w:r>
      <w:r w:rsidRPr="004519BD">
        <w:rPr>
          <w:bCs/>
          <w:color w:val="000000" w:themeColor="text1"/>
          <w:sz w:val="22"/>
          <w:szCs w:val="22"/>
        </w:rPr>
        <w:t xml:space="preserve"> prioritně zaměřen na rozvoj kvalitního a inkluzivního vzdělávání dětí a žáků do 15 let. Zahrnuje oblasti předškolního a základního vzdělávání, </w:t>
      </w:r>
      <w:r w:rsidR="00E803A6">
        <w:rPr>
          <w:bCs/>
          <w:color w:val="000000" w:themeColor="text1"/>
          <w:sz w:val="22"/>
          <w:szCs w:val="22"/>
        </w:rPr>
        <w:t xml:space="preserve">základního uměleckého vzdělávání, </w:t>
      </w:r>
      <w:r w:rsidRPr="004519BD">
        <w:rPr>
          <w:bCs/>
          <w:color w:val="000000" w:themeColor="text1"/>
          <w:sz w:val="22"/>
          <w:szCs w:val="22"/>
        </w:rPr>
        <w:t xml:space="preserve">zájmového a neformálního vzdělávání. Místní akční plán stanovuje priority a jednotlivé kroky nutné k dosažení cílů </w:t>
      </w:r>
      <w:r w:rsidRPr="004519BD">
        <w:rPr>
          <w:bCs/>
          <w:color w:val="000000" w:themeColor="text1"/>
          <w:sz w:val="22"/>
          <w:szCs w:val="22"/>
        </w:rPr>
        <w:lastRenderedPageBreak/>
        <w:t>vzdělávací politiky v území na základě místní potřebnosti a naléhavosti, lokálních přínosů a podloženosti reálnými daty a an</w:t>
      </w:r>
      <w:r w:rsidR="00EA1A1B" w:rsidRPr="004519BD">
        <w:rPr>
          <w:bCs/>
          <w:color w:val="000000" w:themeColor="text1"/>
          <w:sz w:val="22"/>
          <w:szCs w:val="22"/>
        </w:rPr>
        <w:t>alýzami z území</w:t>
      </w:r>
      <w:r w:rsidRPr="004519BD">
        <w:rPr>
          <w:bCs/>
          <w:color w:val="000000" w:themeColor="text1"/>
          <w:sz w:val="22"/>
          <w:szCs w:val="22"/>
        </w:rPr>
        <w:t xml:space="preserve">. Je zpracováván ve spolupráci s partnery v území. </w:t>
      </w:r>
      <w:r w:rsidR="004519BD">
        <w:rPr>
          <w:bCs/>
          <w:color w:val="000000" w:themeColor="text1"/>
          <w:sz w:val="22"/>
          <w:szCs w:val="22"/>
        </w:rPr>
        <w:t>V</w:t>
      </w:r>
      <w:r w:rsidRPr="004519BD">
        <w:rPr>
          <w:bCs/>
          <w:color w:val="000000" w:themeColor="text1"/>
          <w:sz w:val="22"/>
          <w:szCs w:val="22"/>
        </w:rPr>
        <w:t xml:space="preserve">ýstupem místního akčního plánu je dohoda o prioritách vzdělávací politiky v území, tzv. Strategický rámec MAP do roku 2023, a dále soubor aktivit, ve kterých se navrhují konkrétní řešení místních problémů v dohodnutých prioritách. </w:t>
      </w:r>
    </w:p>
    <w:p w:rsidR="0044325F" w:rsidRPr="0044325F" w:rsidRDefault="004E68D1" w:rsidP="0044325F">
      <w:pPr>
        <w:pStyle w:val="Default"/>
        <w:numPr>
          <w:ilvl w:val="0"/>
          <w:numId w:val="7"/>
        </w:numPr>
        <w:spacing w:after="198"/>
        <w:jc w:val="both"/>
        <w:rPr>
          <w:color w:val="000000" w:themeColor="text1"/>
          <w:sz w:val="22"/>
          <w:szCs w:val="22"/>
        </w:rPr>
      </w:pPr>
      <w:r w:rsidRPr="0044325F">
        <w:rPr>
          <w:b/>
          <w:bCs/>
          <w:color w:val="000000" w:themeColor="text1"/>
          <w:sz w:val="22"/>
          <w:szCs w:val="22"/>
        </w:rPr>
        <w:t xml:space="preserve">Strategický rámec MAP do roku 2023 je </w:t>
      </w:r>
      <w:r w:rsidRPr="0044325F">
        <w:rPr>
          <w:color w:val="000000" w:themeColor="text1"/>
          <w:sz w:val="22"/>
          <w:szCs w:val="22"/>
        </w:rPr>
        <w:t>s</w:t>
      </w:r>
      <w:r w:rsidR="0059162B" w:rsidRPr="0044325F">
        <w:rPr>
          <w:color w:val="000000" w:themeColor="text1"/>
          <w:sz w:val="22"/>
          <w:szCs w:val="22"/>
        </w:rPr>
        <w:t>trategický dokument</w:t>
      </w:r>
      <w:r w:rsidR="0044325F" w:rsidRPr="0044325F">
        <w:rPr>
          <w:color w:val="000000" w:themeColor="text1"/>
          <w:sz w:val="22"/>
          <w:szCs w:val="22"/>
        </w:rPr>
        <w:t>, který</w:t>
      </w:r>
      <w:r w:rsidR="0059162B" w:rsidRPr="0044325F">
        <w:rPr>
          <w:color w:val="000000" w:themeColor="text1"/>
          <w:sz w:val="22"/>
          <w:szCs w:val="22"/>
        </w:rPr>
        <w:t xml:space="preserve"> </w:t>
      </w:r>
      <w:r w:rsidR="0044325F" w:rsidRPr="0044325F">
        <w:rPr>
          <w:color w:val="000000" w:themeColor="text1"/>
          <w:sz w:val="22"/>
          <w:szCs w:val="22"/>
        </w:rPr>
        <w:t>slouží jako referenční rámec akčním plánům a aktivitám a jeho úkolem je zajistit koncentraci a cílení aktivit na prioritní problémové oblasti.</w:t>
      </w:r>
    </w:p>
    <w:p w:rsidR="00170106" w:rsidRPr="0044325F" w:rsidRDefault="00FD7148" w:rsidP="0044325F">
      <w:pPr>
        <w:pStyle w:val="Default"/>
        <w:numPr>
          <w:ilvl w:val="0"/>
          <w:numId w:val="7"/>
        </w:numPr>
        <w:spacing w:after="198"/>
        <w:rPr>
          <w:color w:val="000000" w:themeColor="text1"/>
          <w:sz w:val="22"/>
          <w:szCs w:val="22"/>
        </w:rPr>
      </w:pPr>
      <w:r w:rsidRPr="0044325F">
        <w:rPr>
          <w:b/>
          <w:bCs/>
          <w:color w:val="000000" w:themeColor="text1"/>
          <w:sz w:val="22"/>
          <w:szCs w:val="22"/>
        </w:rPr>
        <w:t>Řídící</w:t>
      </w:r>
      <w:r w:rsidR="0059162B" w:rsidRPr="0044325F">
        <w:rPr>
          <w:b/>
          <w:bCs/>
          <w:color w:val="000000" w:themeColor="text1"/>
          <w:sz w:val="22"/>
          <w:szCs w:val="22"/>
        </w:rPr>
        <w:t xml:space="preserve"> výbor </w:t>
      </w:r>
      <w:r w:rsidR="00170106" w:rsidRPr="0044325F">
        <w:rPr>
          <w:b/>
          <w:bCs/>
          <w:color w:val="000000" w:themeColor="text1"/>
          <w:sz w:val="22"/>
          <w:szCs w:val="22"/>
        </w:rPr>
        <w:t>MAP</w:t>
      </w:r>
      <w:r w:rsidR="0059162B" w:rsidRPr="0044325F">
        <w:rPr>
          <w:b/>
          <w:bCs/>
          <w:color w:val="000000" w:themeColor="text1"/>
          <w:sz w:val="22"/>
          <w:szCs w:val="22"/>
        </w:rPr>
        <w:t xml:space="preserve"> </w:t>
      </w:r>
      <w:r w:rsidR="0059162B" w:rsidRPr="0044325F">
        <w:rPr>
          <w:color w:val="000000" w:themeColor="text1"/>
          <w:sz w:val="22"/>
          <w:szCs w:val="22"/>
        </w:rPr>
        <w:t>(dále jen „</w:t>
      </w:r>
      <w:r w:rsidRPr="0044325F">
        <w:rPr>
          <w:color w:val="000000" w:themeColor="text1"/>
          <w:sz w:val="22"/>
          <w:szCs w:val="22"/>
        </w:rPr>
        <w:t>Řídící</w:t>
      </w:r>
      <w:r w:rsidR="0059162B" w:rsidRPr="0044325F">
        <w:rPr>
          <w:color w:val="000000" w:themeColor="text1"/>
          <w:sz w:val="22"/>
          <w:szCs w:val="22"/>
        </w:rPr>
        <w:t xml:space="preserve"> vý</w:t>
      </w:r>
      <w:r w:rsidR="00170106" w:rsidRPr="0044325F">
        <w:rPr>
          <w:color w:val="000000" w:themeColor="text1"/>
          <w:sz w:val="22"/>
          <w:szCs w:val="22"/>
        </w:rPr>
        <w:t xml:space="preserve">bor“) </w:t>
      </w:r>
      <w:r w:rsidR="0059162B" w:rsidRPr="0044325F">
        <w:rPr>
          <w:color w:val="000000" w:themeColor="text1"/>
          <w:sz w:val="22"/>
          <w:szCs w:val="22"/>
        </w:rPr>
        <w:t xml:space="preserve">je </w:t>
      </w:r>
      <w:r w:rsidR="00170106" w:rsidRPr="0044325F">
        <w:rPr>
          <w:color w:val="000000" w:themeColor="text1"/>
          <w:sz w:val="22"/>
          <w:szCs w:val="22"/>
        </w:rPr>
        <w:t>hlavním pr</w:t>
      </w:r>
      <w:r w:rsidR="0044325F" w:rsidRPr="0044325F">
        <w:rPr>
          <w:color w:val="000000" w:themeColor="text1"/>
          <w:sz w:val="22"/>
          <w:szCs w:val="22"/>
        </w:rPr>
        <w:t xml:space="preserve">acovním orgánem partnerství MAP. </w:t>
      </w:r>
    </w:p>
    <w:p w:rsidR="0044325F" w:rsidRPr="0044325F" w:rsidRDefault="0044325F" w:rsidP="0044325F">
      <w:pPr>
        <w:pStyle w:val="Default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44325F">
        <w:rPr>
          <w:b/>
          <w:bCs/>
          <w:color w:val="000000" w:themeColor="text1"/>
          <w:sz w:val="22"/>
          <w:szCs w:val="22"/>
        </w:rPr>
        <w:t xml:space="preserve">Realizátorem projektu </w:t>
      </w:r>
      <w:r w:rsidRPr="0044325F">
        <w:rPr>
          <w:bCs/>
          <w:color w:val="000000" w:themeColor="text1"/>
          <w:sz w:val="22"/>
          <w:szCs w:val="22"/>
        </w:rPr>
        <w:t xml:space="preserve">je statutární město Brno. </w:t>
      </w:r>
    </w:p>
    <w:p w:rsidR="00E803A6" w:rsidRDefault="00E803A6" w:rsidP="00DB41C3">
      <w:pPr>
        <w:pStyle w:val="Default"/>
        <w:jc w:val="both"/>
        <w:rPr>
          <w:color w:val="000000" w:themeColor="text1"/>
          <w:sz w:val="22"/>
          <w:szCs w:val="22"/>
        </w:rPr>
      </w:pPr>
    </w:p>
    <w:p w:rsidR="00E803A6" w:rsidRPr="00DC555A" w:rsidRDefault="00E803A6" w:rsidP="00DB41C3">
      <w:pPr>
        <w:pStyle w:val="Odstavecseseznamem"/>
        <w:numPr>
          <w:ilvl w:val="0"/>
          <w:numId w:val="7"/>
        </w:numPr>
        <w:rPr>
          <w:rFonts w:ascii="Calibri" w:hAnsi="Calibri" w:cs="Calibri"/>
          <w:bCs/>
          <w:color w:val="000000" w:themeColor="text1"/>
        </w:rPr>
      </w:pPr>
      <w:r w:rsidRPr="00DC555A">
        <w:rPr>
          <w:b/>
          <w:bCs/>
          <w:color w:val="000000" w:themeColor="text1"/>
        </w:rPr>
        <w:t xml:space="preserve">Realizační tým projektu </w:t>
      </w:r>
      <w:r w:rsidRPr="00DC555A">
        <w:rPr>
          <w:bCs/>
          <w:color w:val="000000" w:themeColor="text1"/>
        </w:rPr>
        <w:t xml:space="preserve">zajišťuje realizaci klíčových aktivit projektu </w:t>
      </w:r>
      <w:r w:rsidR="00DB41C3" w:rsidRPr="00DC555A">
        <w:rPr>
          <w:rFonts w:ascii="Calibri" w:hAnsi="Calibri" w:cs="Calibri"/>
          <w:bCs/>
          <w:color w:val="000000" w:themeColor="text1"/>
        </w:rPr>
        <w:t xml:space="preserve">Místní akční plán rozvoje vzdělávání ve městě Brně II. V čele realizačního týmu stojí </w:t>
      </w:r>
      <w:r w:rsidR="00E10816" w:rsidRPr="00DC555A">
        <w:rPr>
          <w:rFonts w:ascii="Calibri" w:hAnsi="Calibri" w:cs="Calibri"/>
          <w:bCs/>
          <w:color w:val="000000" w:themeColor="text1"/>
        </w:rPr>
        <w:t>Odborní garanti OŠMT.</w:t>
      </w:r>
    </w:p>
    <w:p w:rsidR="00DB41C3" w:rsidRPr="00DC555A" w:rsidRDefault="00DB41C3" w:rsidP="00DB41C3">
      <w:pPr>
        <w:pStyle w:val="Default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DC555A">
        <w:rPr>
          <w:b/>
          <w:bCs/>
          <w:color w:val="000000" w:themeColor="text1"/>
          <w:sz w:val="22"/>
          <w:szCs w:val="22"/>
        </w:rPr>
        <w:t xml:space="preserve">Odbornými garanty OŠMT </w:t>
      </w:r>
      <w:r w:rsidRPr="00DC555A">
        <w:rPr>
          <w:bCs/>
          <w:color w:val="000000" w:themeColor="text1"/>
          <w:sz w:val="22"/>
          <w:szCs w:val="22"/>
        </w:rPr>
        <w:t xml:space="preserve">jsou vedoucí pracovníci Odboru školství, </w:t>
      </w:r>
      <w:r w:rsidR="004E7161" w:rsidRPr="00DC555A">
        <w:rPr>
          <w:bCs/>
          <w:color w:val="000000" w:themeColor="text1"/>
          <w:sz w:val="22"/>
          <w:szCs w:val="22"/>
        </w:rPr>
        <w:t xml:space="preserve">mládeže a tělovýchovy žadatele realizátora projektu, </w:t>
      </w:r>
      <w:r w:rsidRPr="00DC555A">
        <w:rPr>
          <w:bCs/>
          <w:color w:val="000000" w:themeColor="text1"/>
          <w:sz w:val="22"/>
          <w:szCs w:val="22"/>
        </w:rPr>
        <w:t xml:space="preserve">který je útvarem odpovědným za odbornou část projektu. </w:t>
      </w:r>
      <w:r w:rsidR="004E7161" w:rsidRPr="00DC555A">
        <w:rPr>
          <w:bCs/>
          <w:color w:val="000000" w:themeColor="text1"/>
          <w:sz w:val="22"/>
          <w:szCs w:val="22"/>
        </w:rPr>
        <w:t>Zodpovídají</w:t>
      </w:r>
      <w:r w:rsidRPr="00DC555A">
        <w:rPr>
          <w:bCs/>
          <w:color w:val="000000" w:themeColor="text1"/>
          <w:sz w:val="22"/>
          <w:szCs w:val="22"/>
        </w:rPr>
        <w:t xml:space="preserve"> za celkovou realizaci projektu po odborné stránce, kterou zárov</w:t>
      </w:r>
      <w:r w:rsidR="00075B83">
        <w:rPr>
          <w:bCs/>
          <w:color w:val="000000" w:themeColor="text1"/>
          <w:sz w:val="22"/>
          <w:szCs w:val="22"/>
        </w:rPr>
        <w:t>eň odborně u realizátora projektu</w:t>
      </w:r>
      <w:r w:rsidR="004E7161" w:rsidRPr="00DC555A">
        <w:rPr>
          <w:bCs/>
          <w:color w:val="000000" w:themeColor="text1"/>
          <w:sz w:val="22"/>
          <w:szCs w:val="22"/>
        </w:rPr>
        <w:t xml:space="preserve"> garantují.</w:t>
      </w:r>
      <w:r w:rsidRPr="00DC555A">
        <w:rPr>
          <w:bCs/>
          <w:color w:val="000000" w:themeColor="text1"/>
          <w:sz w:val="22"/>
          <w:szCs w:val="22"/>
        </w:rPr>
        <w:t xml:space="preserve"> </w:t>
      </w:r>
    </w:p>
    <w:p w:rsidR="004E7161" w:rsidRPr="00DC555A" w:rsidRDefault="004E7161" w:rsidP="004E7161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</w:p>
    <w:p w:rsidR="0044325F" w:rsidRPr="00DC555A" w:rsidRDefault="00DB41C3" w:rsidP="0044325F">
      <w:pPr>
        <w:pStyle w:val="Default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DC555A">
        <w:rPr>
          <w:b/>
          <w:bCs/>
          <w:color w:val="000000" w:themeColor="text1"/>
          <w:sz w:val="22"/>
          <w:szCs w:val="22"/>
        </w:rPr>
        <w:t>Koordinátor tvorby MAP</w:t>
      </w:r>
      <w:r w:rsidRPr="00DC555A">
        <w:rPr>
          <w:color w:val="000000" w:themeColor="text1"/>
          <w:sz w:val="22"/>
          <w:szCs w:val="22"/>
        </w:rPr>
        <w:t xml:space="preserve"> je osobou se zkušenostmi z procesů místního akčního plánování</w:t>
      </w:r>
      <w:r w:rsidR="00075B83">
        <w:rPr>
          <w:color w:val="000000" w:themeColor="text1"/>
          <w:sz w:val="22"/>
          <w:szCs w:val="22"/>
        </w:rPr>
        <w:t>, která zajišťuje aktualizace a tvorbu</w:t>
      </w:r>
      <w:r w:rsidRPr="00DC555A">
        <w:rPr>
          <w:color w:val="000000" w:themeColor="text1"/>
          <w:sz w:val="22"/>
          <w:szCs w:val="22"/>
        </w:rPr>
        <w:t xml:space="preserve"> MAP. Koordinuje procesy MAP na území města Brna a zajišťuje přípravu podkladů pro jednání Řídícího výboru projektu, účastní se zasedání Řídícího výboru projektu. </w:t>
      </w:r>
    </w:p>
    <w:p w:rsidR="0044325F" w:rsidRPr="00DC555A" w:rsidRDefault="0044325F" w:rsidP="0044325F">
      <w:pPr>
        <w:pStyle w:val="Default"/>
        <w:jc w:val="both"/>
        <w:rPr>
          <w:color w:val="000000" w:themeColor="text1"/>
          <w:sz w:val="22"/>
          <w:szCs w:val="22"/>
        </w:rPr>
      </w:pPr>
    </w:p>
    <w:p w:rsidR="0044325F" w:rsidRPr="0044325F" w:rsidRDefault="0044325F" w:rsidP="0044325F">
      <w:pPr>
        <w:pStyle w:val="Default"/>
        <w:jc w:val="center"/>
        <w:rPr>
          <w:b/>
          <w:color w:val="000000" w:themeColor="text1"/>
          <w:sz w:val="22"/>
          <w:szCs w:val="22"/>
        </w:rPr>
      </w:pPr>
      <w:r w:rsidRPr="0044325F">
        <w:rPr>
          <w:b/>
          <w:color w:val="000000" w:themeColor="text1"/>
          <w:sz w:val="22"/>
          <w:szCs w:val="22"/>
        </w:rPr>
        <w:t>Článek III</w:t>
      </w:r>
    </w:p>
    <w:p w:rsidR="0044325F" w:rsidRPr="0044325F" w:rsidRDefault="0044325F" w:rsidP="0044325F">
      <w:pPr>
        <w:pStyle w:val="Default"/>
        <w:jc w:val="center"/>
        <w:rPr>
          <w:b/>
          <w:color w:val="000000" w:themeColor="text1"/>
          <w:sz w:val="22"/>
          <w:szCs w:val="22"/>
        </w:rPr>
      </w:pPr>
      <w:r w:rsidRPr="0044325F">
        <w:rPr>
          <w:b/>
          <w:color w:val="000000" w:themeColor="text1"/>
          <w:sz w:val="22"/>
          <w:szCs w:val="22"/>
        </w:rPr>
        <w:t>Působnost Řídícího výboru</w:t>
      </w:r>
    </w:p>
    <w:p w:rsidR="0044325F" w:rsidRDefault="0044325F" w:rsidP="0044325F">
      <w:pPr>
        <w:pStyle w:val="Defaul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44325F">
        <w:rPr>
          <w:color w:val="000000" w:themeColor="text1"/>
          <w:sz w:val="22"/>
          <w:szCs w:val="22"/>
        </w:rPr>
        <w:t>Řídící výbor je ustaven za účelem zajištění řádné realizace projektu Místní akční plán rozvoje vzdělávání ve městě Brně</w:t>
      </w:r>
      <w:r w:rsidR="00742BB2">
        <w:rPr>
          <w:color w:val="000000" w:themeColor="text1"/>
          <w:sz w:val="22"/>
          <w:szCs w:val="22"/>
        </w:rPr>
        <w:t xml:space="preserve"> II</w:t>
      </w:r>
      <w:r w:rsidRPr="0044325F">
        <w:rPr>
          <w:color w:val="000000" w:themeColor="text1"/>
          <w:sz w:val="22"/>
          <w:szCs w:val="22"/>
        </w:rPr>
        <w:t xml:space="preserve">. </w:t>
      </w:r>
    </w:p>
    <w:p w:rsidR="0044325F" w:rsidRDefault="0044325F" w:rsidP="0044325F">
      <w:pPr>
        <w:pStyle w:val="Defaul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 w:rsidRPr="0044325F">
        <w:rPr>
          <w:color w:val="000000" w:themeColor="text1"/>
          <w:sz w:val="22"/>
          <w:szCs w:val="22"/>
        </w:rPr>
        <w:t>Řídící výbor je hlavním pr</w:t>
      </w:r>
      <w:r w:rsidR="009C6421">
        <w:rPr>
          <w:color w:val="000000" w:themeColor="text1"/>
          <w:sz w:val="22"/>
          <w:szCs w:val="22"/>
        </w:rPr>
        <w:t xml:space="preserve">acovním orgánem partnerství MAP a je tvořen zástupci klíčových aktérů ovlivňujících oblast vzdělávání v území dopadu. </w:t>
      </w:r>
    </w:p>
    <w:p w:rsidR="009C6421" w:rsidRDefault="00863C87" w:rsidP="0044325F">
      <w:pPr>
        <w:pStyle w:val="Default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Řídící výbor </w:t>
      </w:r>
    </w:p>
    <w:p w:rsidR="009C6421" w:rsidRDefault="009C6421" w:rsidP="009C6421">
      <w:pPr>
        <w:pStyle w:val="Defaul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je platformou pro spolupráci</w:t>
      </w:r>
      <w:r w:rsidRPr="009C6421">
        <w:rPr>
          <w:color w:val="000000" w:themeColor="text1"/>
          <w:sz w:val="22"/>
          <w:szCs w:val="22"/>
        </w:rPr>
        <w:t xml:space="preserve"> všech relevantních aktérů ve vzdělávání v</w:t>
      </w:r>
      <w:r>
        <w:rPr>
          <w:color w:val="000000" w:themeColor="text1"/>
          <w:sz w:val="22"/>
          <w:szCs w:val="22"/>
        </w:rPr>
        <w:t> území,</w:t>
      </w:r>
    </w:p>
    <w:p w:rsidR="004910B8" w:rsidRDefault="004910B8" w:rsidP="009C6421">
      <w:pPr>
        <w:pStyle w:val="Defaul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schvaluje aktualizovanou organizační strukturu MAP, </w:t>
      </w:r>
    </w:p>
    <w:p w:rsidR="004910B8" w:rsidRDefault="004910B8" w:rsidP="009C6421">
      <w:pPr>
        <w:pStyle w:val="Defaul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projednává komunikační plán a </w:t>
      </w:r>
      <w:r w:rsidR="00CE15B2">
        <w:rPr>
          <w:color w:val="000000" w:themeColor="text1"/>
          <w:sz w:val="22"/>
          <w:szCs w:val="22"/>
        </w:rPr>
        <w:t xml:space="preserve">komunikační </w:t>
      </w:r>
      <w:r>
        <w:rPr>
          <w:color w:val="000000" w:themeColor="text1"/>
          <w:sz w:val="22"/>
          <w:szCs w:val="22"/>
        </w:rPr>
        <w:t>strategii MAP,</w:t>
      </w:r>
    </w:p>
    <w:p w:rsidR="009C6421" w:rsidRDefault="009C6421" w:rsidP="009C6421">
      <w:pPr>
        <w:pStyle w:val="Defaul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9C6421">
        <w:rPr>
          <w:color w:val="000000" w:themeColor="text1"/>
          <w:sz w:val="22"/>
          <w:szCs w:val="22"/>
        </w:rPr>
        <w:t>projednává</w:t>
      </w:r>
      <w:r w:rsidR="004910B8">
        <w:rPr>
          <w:color w:val="000000" w:themeColor="text1"/>
          <w:sz w:val="22"/>
          <w:szCs w:val="22"/>
        </w:rPr>
        <w:t xml:space="preserve"> výstupy pracovních skupin MAP, </w:t>
      </w:r>
    </w:p>
    <w:p w:rsidR="00863C87" w:rsidRPr="00CE15B2" w:rsidRDefault="00CE15B2" w:rsidP="009C6421">
      <w:pPr>
        <w:pStyle w:val="Default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CE15B2">
        <w:rPr>
          <w:color w:val="000000" w:themeColor="text1"/>
          <w:sz w:val="22"/>
          <w:szCs w:val="22"/>
        </w:rPr>
        <w:t>projednává a schvaluje aktualizaci analytické a strategické části MA</w:t>
      </w:r>
      <w:r w:rsidR="00863C87" w:rsidRPr="00CE15B2">
        <w:rPr>
          <w:color w:val="000000" w:themeColor="text1"/>
          <w:sz w:val="22"/>
          <w:szCs w:val="22"/>
        </w:rPr>
        <w:t xml:space="preserve">P, </w:t>
      </w:r>
    </w:p>
    <w:p w:rsidR="00863C87" w:rsidRPr="00522D3F" w:rsidRDefault="00522D3F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522D3F">
        <w:rPr>
          <w:color w:val="000000" w:themeColor="text1"/>
        </w:rPr>
        <w:t>projednává a schvaluje sestavení akčního</w:t>
      </w:r>
      <w:r w:rsidR="00863C87" w:rsidRPr="00522D3F">
        <w:rPr>
          <w:color w:val="000000" w:themeColor="text1"/>
        </w:rPr>
        <w:t xml:space="preserve"> plánu, </w:t>
      </w:r>
      <w:r w:rsidR="00863C87" w:rsidRPr="00522D3F">
        <w:rPr>
          <w:rFonts w:ascii="Calibri" w:hAnsi="Calibri" w:cs="Calibri"/>
          <w:color w:val="000000" w:themeColor="text1"/>
        </w:rPr>
        <w:t>definuje priority, které je potřeba zpracovat d</w:t>
      </w:r>
      <w:r w:rsidRPr="00522D3F">
        <w:rPr>
          <w:rFonts w:ascii="Calibri" w:hAnsi="Calibri" w:cs="Calibri"/>
          <w:color w:val="000000" w:themeColor="text1"/>
        </w:rPr>
        <w:t>o akčního plánu na další období</w:t>
      </w:r>
      <w:r w:rsidR="00863C87" w:rsidRPr="00522D3F">
        <w:rPr>
          <w:rFonts w:ascii="Calibri" w:hAnsi="Calibri" w:cs="Calibri"/>
          <w:color w:val="000000" w:themeColor="text1"/>
        </w:rPr>
        <w:t>, a návrhy konkrétních aktivit,</w:t>
      </w:r>
    </w:p>
    <w:p w:rsidR="00522D3F" w:rsidRPr="00522D3F" w:rsidRDefault="00CE15B2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522D3F">
        <w:rPr>
          <w:color w:val="000000" w:themeColor="text1"/>
        </w:rPr>
        <w:t xml:space="preserve">projednává a schvaluje </w:t>
      </w:r>
      <w:r w:rsidR="00522D3F" w:rsidRPr="00522D3F">
        <w:rPr>
          <w:color w:val="000000" w:themeColor="text1"/>
        </w:rPr>
        <w:t>případnou aktualizaci priorit ve Strategickém rámci MAP</w:t>
      </w:r>
      <w:r w:rsidR="00CD6593">
        <w:rPr>
          <w:color w:val="000000" w:themeColor="text1"/>
        </w:rPr>
        <w:t xml:space="preserve"> do roku 2023</w:t>
      </w:r>
      <w:r w:rsidR="00522D3F" w:rsidRPr="00522D3F">
        <w:rPr>
          <w:color w:val="000000" w:themeColor="text1"/>
        </w:rPr>
        <w:t xml:space="preserve">, </w:t>
      </w:r>
    </w:p>
    <w:p w:rsidR="00863C87" w:rsidRPr="00522D3F" w:rsidRDefault="00522D3F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 xml:space="preserve">v případě potřeby </w:t>
      </w:r>
      <w:r w:rsidRPr="00522D3F">
        <w:rPr>
          <w:color w:val="000000" w:themeColor="text1"/>
        </w:rPr>
        <w:t xml:space="preserve">projednává a </w:t>
      </w:r>
      <w:r>
        <w:rPr>
          <w:color w:val="000000" w:themeColor="text1"/>
        </w:rPr>
        <w:t>schvaluje vždy 1 x za</w:t>
      </w:r>
      <w:r w:rsidR="00863C87" w:rsidRPr="00522D3F">
        <w:rPr>
          <w:color w:val="000000" w:themeColor="text1"/>
        </w:rPr>
        <w:t xml:space="preserve"> šest měsíců soulad investičních potřeb v území se Strategickým rámcem MAP do roku 2023, </w:t>
      </w:r>
    </w:p>
    <w:p w:rsidR="009C6421" w:rsidRPr="004910B8" w:rsidRDefault="00522D3F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 xml:space="preserve">projednává a </w:t>
      </w:r>
      <w:r w:rsidR="009C6421" w:rsidRPr="00FE7B8B">
        <w:rPr>
          <w:color w:val="000000" w:themeColor="text1"/>
        </w:rPr>
        <w:t xml:space="preserve">schvaluje </w:t>
      </w:r>
      <w:r w:rsidR="001D7746">
        <w:rPr>
          <w:color w:val="000000" w:themeColor="text1"/>
        </w:rPr>
        <w:t xml:space="preserve">aktualizovaný </w:t>
      </w:r>
      <w:r w:rsidR="009C6421" w:rsidRPr="00FE7B8B">
        <w:rPr>
          <w:color w:val="000000" w:themeColor="text1"/>
        </w:rPr>
        <w:t>Str</w:t>
      </w:r>
      <w:r w:rsidR="00863C87" w:rsidRPr="00FE7B8B">
        <w:rPr>
          <w:color w:val="000000" w:themeColor="text1"/>
        </w:rPr>
        <w:t xml:space="preserve">ategický rámec MAP do roku 2023, </w:t>
      </w:r>
    </w:p>
    <w:p w:rsidR="004910B8" w:rsidRPr="00FE7B8B" w:rsidRDefault="004910B8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>účastní se aktivit v oblasti podpory znalostních kapacit Řídícího výboru,</w:t>
      </w:r>
    </w:p>
    <w:p w:rsidR="00FE7B8B" w:rsidRPr="001D7746" w:rsidRDefault="004910B8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>zapojuje se do evaluace a monitoringu MAP a projednává jejich výsledky</w:t>
      </w:r>
      <w:r w:rsidR="00FE7B8B">
        <w:rPr>
          <w:color w:val="000000" w:themeColor="text1"/>
        </w:rPr>
        <w:t xml:space="preserve">, </w:t>
      </w:r>
    </w:p>
    <w:p w:rsidR="001D7746" w:rsidRPr="00FE7B8B" w:rsidRDefault="001D7746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 xml:space="preserve">schvaluje </w:t>
      </w:r>
      <w:r w:rsidR="00E97CF5">
        <w:rPr>
          <w:color w:val="000000" w:themeColor="text1"/>
        </w:rPr>
        <w:t>Implementační část MAP – Akční plán na dobu pokrývající minimálně 12 měsíců po ukončení realizace projektu</w:t>
      </w:r>
      <w:r w:rsidR="00522D3F">
        <w:rPr>
          <w:color w:val="000000" w:themeColor="text1"/>
        </w:rPr>
        <w:t xml:space="preserve"> MAP II</w:t>
      </w:r>
      <w:r w:rsidR="00E97CF5">
        <w:rPr>
          <w:color w:val="000000" w:themeColor="text1"/>
        </w:rPr>
        <w:t>,</w:t>
      </w:r>
    </w:p>
    <w:p w:rsidR="00FE7B8B" w:rsidRPr="004D6C81" w:rsidRDefault="00FE7B8B" w:rsidP="00FE7B8B">
      <w:pPr>
        <w:pStyle w:val="Odstavecseseznamem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 xml:space="preserve">schvaluje </w:t>
      </w:r>
      <w:r w:rsidR="00522D3F">
        <w:rPr>
          <w:color w:val="000000" w:themeColor="text1"/>
        </w:rPr>
        <w:t xml:space="preserve">finální </w:t>
      </w:r>
      <w:r w:rsidR="001D7746">
        <w:rPr>
          <w:color w:val="000000" w:themeColor="text1"/>
        </w:rPr>
        <w:t xml:space="preserve">aktualizovanou </w:t>
      </w:r>
      <w:r>
        <w:rPr>
          <w:color w:val="000000" w:themeColor="text1"/>
        </w:rPr>
        <w:t xml:space="preserve">verzi </w:t>
      </w:r>
      <w:r w:rsidR="001D7746">
        <w:rPr>
          <w:color w:val="000000" w:themeColor="text1"/>
        </w:rPr>
        <w:t xml:space="preserve">dokumentu </w:t>
      </w:r>
      <w:r>
        <w:rPr>
          <w:color w:val="000000" w:themeColor="text1"/>
        </w:rPr>
        <w:t xml:space="preserve">MAP. </w:t>
      </w:r>
    </w:p>
    <w:p w:rsidR="00FE7B8B" w:rsidRDefault="004E7161" w:rsidP="00FE7B8B">
      <w:pPr>
        <w:pStyle w:val="Default"/>
        <w:pageBreakBefore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lastRenderedPageBreak/>
        <w:t>Článek IV</w:t>
      </w:r>
      <w:bookmarkStart w:id="0" w:name="_GoBack"/>
      <w:bookmarkEnd w:id="0"/>
    </w:p>
    <w:p w:rsidR="00FE7B8B" w:rsidRPr="00911C33" w:rsidRDefault="00FE7B8B" w:rsidP="00FE7B8B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Zasedání Řídícího výboru</w:t>
      </w:r>
    </w:p>
    <w:p w:rsidR="00FE7B8B" w:rsidRPr="00820837" w:rsidRDefault="00FE7B8B" w:rsidP="00FE7B8B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Řídí</w:t>
      </w:r>
      <w:r w:rsidRPr="00820837">
        <w:rPr>
          <w:color w:val="auto"/>
          <w:sz w:val="22"/>
          <w:szCs w:val="22"/>
        </w:rPr>
        <w:t xml:space="preserve">cí výbor se v době </w:t>
      </w:r>
      <w:r>
        <w:rPr>
          <w:color w:val="auto"/>
          <w:sz w:val="22"/>
          <w:szCs w:val="22"/>
        </w:rPr>
        <w:t>realizace projektu schází minimálně 1 x za šest měsíců.</w:t>
      </w:r>
    </w:p>
    <w:p w:rsidR="00FE7B8B" w:rsidRPr="00820837" w:rsidRDefault="00FE7B8B" w:rsidP="00FE7B8B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Řídí</w:t>
      </w:r>
      <w:r w:rsidRPr="00820837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í výbor se po ukončení realizace projektu </w:t>
      </w:r>
      <w:r w:rsidRPr="00820837">
        <w:rPr>
          <w:color w:val="auto"/>
          <w:sz w:val="22"/>
          <w:szCs w:val="22"/>
        </w:rPr>
        <w:t>schází dle potřeby</w:t>
      </w:r>
      <w:r>
        <w:rPr>
          <w:color w:val="auto"/>
          <w:sz w:val="22"/>
          <w:szCs w:val="22"/>
        </w:rPr>
        <w:t xml:space="preserve">. </w:t>
      </w:r>
    </w:p>
    <w:p w:rsidR="00FE7B8B" w:rsidRPr="00820837" w:rsidRDefault="00FE7B8B" w:rsidP="00FE7B8B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Zasedání Řídí</w:t>
      </w:r>
      <w:r w:rsidRPr="00820837">
        <w:rPr>
          <w:color w:val="auto"/>
          <w:sz w:val="22"/>
          <w:szCs w:val="22"/>
        </w:rPr>
        <w:t xml:space="preserve">cího výboru svolává </w:t>
      </w:r>
      <w:r>
        <w:rPr>
          <w:color w:val="auto"/>
          <w:sz w:val="22"/>
          <w:szCs w:val="22"/>
        </w:rPr>
        <w:t xml:space="preserve">Koordinátor </w:t>
      </w:r>
      <w:r w:rsidR="00742BB2">
        <w:rPr>
          <w:color w:val="auto"/>
          <w:sz w:val="22"/>
          <w:szCs w:val="22"/>
        </w:rPr>
        <w:t xml:space="preserve">tvorby </w:t>
      </w:r>
      <w:r>
        <w:rPr>
          <w:color w:val="auto"/>
          <w:sz w:val="22"/>
          <w:szCs w:val="22"/>
        </w:rPr>
        <w:t xml:space="preserve">MAP. </w:t>
      </w:r>
    </w:p>
    <w:p w:rsidR="00FD7148" w:rsidRDefault="00FD7148" w:rsidP="0059162B">
      <w:pPr>
        <w:pStyle w:val="Default"/>
        <w:rPr>
          <w:color w:val="auto"/>
          <w:sz w:val="22"/>
          <w:szCs w:val="22"/>
        </w:rPr>
      </w:pPr>
    </w:p>
    <w:p w:rsidR="0044325F" w:rsidRDefault="0044325F" w:rsidP="0059162B">
      <w:pPr>
        <w:pStyle w:val="Default"/>
        <w:rPr>
          <w:color w:val="auto"/>
          <w:sz w:val="22"/>
          <w:szCs w:val="22"/>
        </w:rPr>
      </w:pPr>
    </w:p>
    <w:p w:rsidR="0059162B" w:rsidRDefault="004E7161" w:rsidP="00DD62C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Článek </w:t>
      </w:r>
      <w:r w:rsidR="0059162B">
        <w:rPr>
          <w:b/>
          <w:bCs/>
          <w:color w:val="auto"/>
          <w:sz w:val="22"/>
          <w:szCs w:val="22"/>
        </w:rPr>
        <w:t>V</w:t>
      </w:r>
    </w:p>
    <w:p w:rsidR="0059162B" w:rsidRDefault="0059162B" w:rsidP="00DD62C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Složení Ří</w:t>
      </w:r>
      <w:r w:rsidR="00FD7148">
        <w:rPr>
          <w:b/>
          <w:bCs/>
          <w:color w:val="auto"/>
          <w:sz w:val="22"/>
          <w:szCs w:val="22"/>
        </w:rPr>
        <w:t>dí</w:t>
      </w:r>
      <w:r>
        <w:rPr>
          <w:b/>
          <w:bCs/>
          <w:color w:val="auto"/>
          <w:sz w:val="22"/>
          <w:szCs w:val="22"/>
        </w:rPr>
        <w:t>cího výboru</w:t>
      </w:r>
    </w:p>
    <w:p w:rsidR="009F6D5C" w:rsidRPr="009F6D5C" w:rsidRDefault="0059162B" w:rsidP="009F6D5C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9F6D5C">
        <w:rPr>
          <w:color w:val="000000" w:themeColor="text1"/>
        </w:rPr>
        <w:t>Ří</w:t>
      </w:r>
      <w:r w:rsidR="00FD7148" w:rsidRPr="009F6D5C">
        <w:rPr>
          <w:color w:val="000000" w:themeColor="text1"/>
        </w:rPr>
        <w:t>dí</w:t>
      </w:r>
      <w:r w:rsidRPr="009F6D5C">
        <w:rPr>
          <w:color w:val="000000" w:themeColor="text1"/>
        </w:rPr>
        <w:t xml:space="preserve">cí výbor je </w:t>
      </w:r>
      <w:r w:rsidR="00FD7148" w:rsidRPr="009F6D5C">
        <w:rPr>
          <w:color w:val="000000" w:themeColor="text1"/>
        </w:rPr>
        <w:t xml:space="preserve">tvořen zástupci klíčových aktérů ovlivňujících oblast vzdělávání na území MAP. Jeho složení je povinně stanoveno </w:t>
      </w:r>
      <w:r w:rsidR="009F6D5C">
        <w:rPr>
          <w:rFonts w:ascii="Calibri" w:hAnsi="Calibri" w:cs="Calibri"/>
          <w:color w:val="000000" w:themeColor="text1"/>
        </w:rPr>
        <w:t>Ministerstvem</w:t>
      </w:r>
      <w:r w:rsidR="009F6D5C" w:rsidRPr="009F6D5C">
        <w:rPr>
          <w:rFonts w:ascii="Calibri" w:hAnsi="Calibri" w:cs="Calibri"/>
          <w:color w:val="000000" w:themeColor="text1"/>
        </w:rPr>
        <w:t xml:space="preserve"> škol</w:t>
      </w:r>
      <w:r w:rsidR="009F6D5C">
        <w:rPr>
          <w:rFonts w:ascii="Calibri" w:hAnsi="Calibri" w:cs="Calibri"/>
          <w:color w:val="000000" w:themeColor="text1"/>
        </w:rPr>
        <w:t xml:space="preserve">ství, mládeže a tělovýchovy ČR, které je Řídícím orgánem OP VVV, </w:t>
      </w:r>
      <w:r w:rsidR="00FD7148" w:rsidRPr="009F6D5C">
        <w:rPr>
          <w:color w:val="000000" w:themeColor="text1"/>
        </w:rPr>
        <w:t>v</w:t>
      </w:r>
      <w:r w:rsidR="00742BB2" w:rsidRPr="009F6D5C">
        <w:rPr>
          <w:color w:val="000000" w:themeColor="text1"/>
        </w:rPr>
        <w:t xml:space="preserve"> metodice tvorby místních akčních plánů v oblasti vzdělávání </w:t>
      </w:r>
      <w:r w:rsidR="00742BB2" w:rsidRPr="009F6D5C">
        <w:rPr>
          <w:i/>
          <w:color w:val="000000" w:themeColor="text1"/>
        </w:rPr>
        <w:t>Postupy</w:t>
      </w:r>
      <w:r w:rsidR="00FD7148" w:rsidRPr="009F6D5C">
        <w:rPr>
          <w:i/>
          <w:color w:val="000000" w:themeColor="text1"/>
        </w:rPr>
        <w:t xml:space="preserve"> </w:t>
      </w:r>
      <w:r w:rsidR="00742BB2" w:rsidRPr="009F6D5C">
        <w:rPr>
          <w:i/>
          <w:color w:val="000000" w:themeColor="text1"/>
        </w:rPr>
        <w:t>MAP II</w:t>
      </w:r>
      <w:r w:rsidR="00742BB2" w:rsidRPr="009F6D5C">
        <w:rPr>
          <w:color w:val="000000" w:themeColor="text1"/>
        </w:rPr>
        <w:t>, příloha č. 3</w:t>
      </w:r>
      <w:r w:rsidR="00FD7148" w:rsidRPr="009F6D5C">
        <w:rPr>
          <w:color w:val="000000" w:themeColor="text1"/>
        </w:rPr>
        <w:t xml:space="preserve"> výzvy č. </w:t>
      </w:r>
      <w:r w:rsidR="00742BB2" w:rsidRPr="009F6D5C">
        <w:rPr>
          <w:color w:val="000000" w:themeColor="text1"/>
        </w:rPr>
        <w:t>02_17_047</w:t>
      </w:r>
      <w:r w:rsidR="00FD7148" w:rsidRPr="009F6D5C">
        <w:rPr>
          <w:color w:val="000000" w:themeColor="text1"/>
        </w:rPr>
        <w:t xml:space="preserve"> </w:t>
      </w:r>
      <w:r w:rsidR="000B33F1" w:rsidRPr="009F6D5C">
        <w:rPr>
          <w:color w:val="000000" w:themeColor="text1"/>
        </w:rPr>
        <w:t>Místní akční plá</w:t>
      </w:r>
      <w:r w:rsidR="00FD7148" w:rsidRPr="009F6D5C">
        <w:rPr>
          <w:color w:val="000000" w:themeColor="text1"/>
        </w:rPr>
        <w:t>ny rozvoje vzdělávání</w:t>
      </w:r>
      <w:r w:rsidR="00742BB2" w:rsidRPr="009F6D5C">
        <w:rPr>
          <w:color w:val="000000" w:themeColor="text1"/>
        </w:rPr>
        <w:t xml:space="preserve"> II</w:t>
      </w:r>
      <w:r w:rsidR="009F6D5C">
        <w:rPr>
          <w:color w:val="000000" w:themeColor="text1"/>
        </w:rPr>
        <w:t xml:space="preserve">. </w:t>
      </w:r>
    </w:p>
    <w:p w:rsidR="0059162B" w:rsidRPr="00075B83" w:rsidRDefault="00FD7148" w:rsidP="009F6D5C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9F6D5C">
        <w:rPr>
          <w:color w:val="000000" w:themeColor="text1"/>
        </w:rPr>
        <w:t>Řídící</w:t>
      </w:r>
      <w:r w:rsidR="0059162B" w:rsidRPr="009F6D5C">
        <w:rPr>
          <w:color w:val="000000" w:themeColor="text1"/>
        </w:rPr>
        <w:t xml:space="preserve"> výbor má</w:t>
      </w:r>
      <w:r w:rsidR="00E803A6" w:rsidRPr="009F6D5C">
        <w:rPr>
          <w:color w:val="000000" w:themeColor="text1"/>
        </w:rPr>
        <w:t xml:space="preserve"> celkem 26</w:t>
      </w:r>
      <w:r w:rsidR="0059162B" w:rsidRPr="009F6D5C">
        <w:rPr>
          <w:color w:val="000000" w:themeColor="text1"/>
        </w:rPr>
        <w:t xml:space="preserve"> členů </w:t>
      </w:r>
      <w:r w:rsidR="00DD62CD" w:rsidRPr="009F6D5C">
        <w:rPr>
          <w:color w:val="000000" w:themeColor="text1"/>
        </w:rPr>
        <w:t xml:space="preserve">v následujícím zastoupení: </w:t>
      </w:r>
    </w:p>
    <w:p w:rsidR="00075B83" w:rsidRPr="009F6D5C" w:rsidRDefault="00075B83" w:rsidP="00075B83">
      <w:pPr>
        <w:pStyle w:val="Odstavecseseznamem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1842"/>
      </w:tblGrid>
      <w:tr w:rsidR="009F6D5C" w:rsidTr="009F6D5C">
        <w:trPr>
          <w:trHeight w:val="413"/>
        </w:trPr>
        <w:tc>
          <w:tcPr>
            <w:tcW w:w="7338" w:type="dxa"/>
          </w:tcPr>
          <w:p w:rsidR="009F6D5C" w:rsidRDefault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Subjekt (instituce) </w:t>
            </w:r>
          </w:p>
        </w:tc>
        <w:tc>
          <w:tcPr>
            <w:tcW w:w="1842" w:type="dxa"/>
          </w:tcPr>
          <w:p w:rsidR="009F6D5C" w:rsidRPr="009F6D5C" w:rsidRDefault="009F6D5C">
            <w:pPr>
              <w:pStyle w:val="Default"/>
              <w:rPr>
                <w:b/>
                <w:sz w:val="22"/>
                <w:szCs w:val="22"/>
              </w:rPr>
            </w:pPr>
            <w:r w:rsidRPr="009F6D5C">
              <w:rPr>
                <w:b/>
                <w:sz w:val="22"/>
                <w:szCs w:val="22"/>
              </w:rPr>
              <w:t>Počet zástupců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 w:rsidRPr="00820837">
              <w:rPr>
                <w:sz w:val="22"/>
                <w:szCs w:val="22"/>
              </w:rPr>
              <w:t>Zřizovatelé škol na území města Brna</w:t>
            </w:r>
          </w:p>
        </w:tc>
        <w:tc>
          <w:tcPr>
            <w:tcW w:w="1842" w:type="dxa"/>
          </w:tcPr>
          <w:p w:rsidR="009F6D5C" w:rsidRDefault="007C0EEB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Pr="000F0201" w:rsidRDefault="009F6D5C" w:rsidP="009F6D5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F0201">
              <w:rPr>
                <w:color w:val="000000" w:themeColor="text1"/>
                <w:sz w:val="22"/>
                <w:szCs w:val="22"/>
              </w:rPr>
              <w:t xml:space="preserve">Jihomoravský kraj </w:t>
            </w:r>
          </w:p>
        </w:tc>
        <w:tc>
          <w:tcPr>
            <w:tcW w:w="1842" w:type="dxa"/>
          </w:tcPr>
          <w:p w:rsidR="009F6D5C" w:rsidRPr="000F0201" w:rsidRDefault="009F6D5C" w:rsidP="009F6D5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F0201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Pr="00742BB2" w:rsidRDefault="009F6D5C" w:rsidP="009F6D5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42BB2">
              <w:rPr>
                <w:color w:val="000000" w:themeColor="text1"/>
                <w:sz w:val="22"/>
                <w:szCs w:val="22"/>
              </w:rPr>
              <w:t>Zástupce obcí, které nezřizují školu, ale děti a žáci z těchto obcí navštěvují školy v území</w:t>
            </w:r>
          </w:p>
        </w:tc>
        <w:tc>
          <w:tcPr>
            <w:tcW w:w="1842" w:type="dxa"/>
          </w:tcPr>
          <w:p w:rsidR="009F6D5C" w:rsidRPr="00742BB2" w:rsidRDefault="009F6D5C" w:rsidP="009F6D5C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42BB2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9F6D5C" w:rsidTr="009F6D5C">
        <w:trPr>
          <w:trHeight w:val="266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374E31">
              <w:rPr>
                <w:sz w:val="22"/>
                <w:szCs w:val="22"/>
              </w:rPr>
              <w:t>edení škol</w:t>
            </w:r>
            <w:r>
              <w:rPr>
                <w:sz w:val="22"/>
                <w:szCs w:val="22"/>
              </w:rPr>
              <w:t>, výborní učitelé, školní</w:t>
            </w:r>
            <w:r w:rsidRPr="00374E31">
              <w:rPr>
                <w:sz w:val="22"/>
                <w:szCs w:val="22"/>
              </w:rPr>
              <w:t xml:space="preserve"> družin</w:t>
            </w:r>
            <w:r>
              <w:rPr>
                <w:sz w:val="22"/>
                <w:szCs w:val="22"/>
              </w:rPr>
              <w:t>y, školní kluby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F6D5C" w:rsidTr="009F6D5C">
        <w:trPr>
          <w:trHeight w:val="271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Organizace</w:t>
            </w:r>
            <w:r w:rsidRPr="00374E31">
              <w:rPr>
                <w:sz w:val="22"/>
                <w:szCs w:val="22"/>
              </w:rPr>
              <w:t xml:space="preserve"> neformálního a zájmového vzdělávání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umělecké školy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Krajský akční plán 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9F6D5C" w:rsidTr="009F6D5C">
        <w:trPr>
          <w:trHeight w:val="266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Rodiče (</w:t>
            </w:r>
            <w:r w:rsidRPr="00374E31">
              <w:rPr>
                <w:sz w:val="22"/>
                <w:szCs w:val="22"/>
              </w:rPr>
              <w:t xml:space="preserve">doporučeni školskými radami nebo organizacemi </w:t>
            </w:r>
            <w:r>
              <w:rPr>
                <w:sz w:val="22"/>
                <w:szCs w:val="22"/>
              </w:rPr>
              <w:t>s</w:t>
            </w:r>
            <w:r w:rsidRPr="00374E31">
              <w:rPr>
                <w:sz w:val="22"/>
                <w:szCs w:val="22"/>
              </w:rPr>
              <w:t>družujícími rodiče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 w:rsidRPr="00374E31">
              <w:rPr>
                <w:sz w:val="22"/>
                <w:szCs w:val="22"/>
              </w:rPr>
              <w:t>Agentura pro sociální začleňování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9F6D5C" w:rsidTr="009F6D5C">
        <w:trPr>
          <w:trHeight w:val="266"/>
        </w:trPr>
        <w:tc>
          <w:tcPr>
            <w:tcW w:w="7338" w:type="dxa"/>
          </w:tcPr>
          <w:p w:rsidR="009F6D5C" w:rsidRDefault="009F6D5C" w:rsidP="001932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ITI (</w:t>
            </w:r>
            <w:r w:rsidRPr="009F6D5C">
              <w:rPr>
                <w:sz w:val="22"/>
                <w:szCs w:val="22"/>
              </w:rPr>
              <w:t>I</w:t>
            </w:r>
            <w:r w:rsidR="0019325D">
              <w:rPr>
                <w:sz w:val="22"/>
                <w:szCs w:val="22"/>
              </w:rPr>
              <w:t>ntegrované teritoriální investice, Brněnská metropolitní oblast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Národní institut dalšího vzdělávání – odborný garant 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Další: Odborná veřejnost</w:t>
            </w:r>
          </w:p>
        </w:tc>
        <w:tc>
          <w:tcPr>
            <w:tcW w:w="1842" w:type="dxa"/>
          </w:tcPr>
          <w:p w:rsidR="009F6D5C" w:rsidRPr="00911C33" w:rsidRDefault="009F6D5C" w:rsidP="009F6D5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9F6D5C" w:rsidTr="009F6D5C">
        <w:trPr>
          <w:trHeight w:val="119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  <w:r w:rsidRPr="00820837">
              <w:rPr>
                <w:sz w:val="22"/>
                <w:szCs w:val="22"/>
              </w:rPr>
              <w:t>Statutární město Brno – realizátor projektu</w:t>
            </w:r>
            <w:r>
              <w:rPr>
                <w:sz w:val="22"/>
                <w:szCs w:val="22"/>
              </w:rPr>
              <w:t xml:space="preserve"> OŠMT Magistrátu města Brna</w:t>
            </w:r>
          </w:p>
        </w:tc>
        <w:tc>
          <w:tcPr>
            <w:tcW w:w="1842" w:type="dxa"/>
          </w:tcPr>
          <w:p w:rsidR="009F6D5C" w:rsidRDefault="009F6D5C" w:rsidP="009F6D5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F6D5C" w:rsidTr="009F6D5C">
        <w:trPr>
          <w:trHeight w:val="266"/>
        </w:trPr>
        <w:tc>
          <w:tcPr>
            <w:tcW w:w="7338" w:type="dxa"/>
          </w:tcPr>
          <w:p w:rsidR="009F6D5C" w:rsidRDefault="009F6D5C" w:rsidP="009F6D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F6D5C" w:rsidRDefault="007C0EEB" w:rsidP="009F6D5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27</w:t>
            </w:r>
            <w:r w:rsidR="009F6D5C">
              <w:rPr>
                <w:b/>
                <w:bCs/>
                <w:sz w:val="22"/>
                <w:szCs w:val="22"/>
              </w:rPr>
              <w:t xml:space="preserve"> osob</w:t>
            </w:r>
          </w:p>
        </w:tc>
      </w:tr>
    </w:tbl>
    <w:p w:rsidR="00ED745E" w:rsidRDefault="00ED745E"/>
    <w:p w:rsidR="00374E31" w:rsidRDefault="00374E31"/>
    <w:p w:rsidR="00374E31" w:rsidRPr="00374E31" w:rsidRDefault="00374E31" w:rsidP="00374E31">
      <w:pPr>
        <w:rPr>
          <w:color w:val="FF0000"/>
        </w:rPr>
      </w:pPr>
    </w:p>
    <w:p w:rsidR="000B7881" w:rsidRDefault="000B7881"/>
    <w:sectPr w:rsidR="000B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7DB2"/>
    <w:multiLevelType w:val="hybridMultilevel"/>
    <w:tmpl w:val="C4CEA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0BEA"/>
    <w:multiLevelType w:val="hybridMultilevel"/>
    <w:tmpl w:val="A1B2BFEA"/>
    <w:lvl w:ilvl="0" w:tplc="0B88A576">
      <w:numFmt w:val="bullet"/>
      <w:lvlText w:val="-"/>
      <w:lvlJc w:val="left"/>
      <w:pPr>
        <w:ind w:left="1065" w:hanging="705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3183"/>
    <w:multiLevelType w:val="hybridMultilevel"/>
    <w:tmpl w:val="C96A6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C7B26"/>
    <w:multiLevelType w:val="hybridMultilevel"/>
    <w:tmpl w:val="7FCAD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72360"/>
    <w:multiLevelType w:val="hybridMultilevel"/>
    <w:tmpl w:val="3F9CD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B2BEB"/>
    <w:multiLevelType w:val="hybridMultilevel"/>
    <w:tmpl w:val="88CEB3AC"/>
    <w:lvl w:ilvl="0" w:tplc="EFA8A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021EA"/>
    <w:multiLevelType w:val="hybridMultilevel"/>
    <w:tmpl w:val="7ADA8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A60F4"/>
    <w:multiLevelType w:val="hybridMultilevel"/>
    <w:tmpl w:val="7AEC5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07BF6"/>
    <w:multiLevelType w:val="hybridMultilevel"/>
    <w:tmpl w:val="D1263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04B4"/>
    <w:multiLevelType w:val="hybridMultilevel"/>
    <w:tmpl w:val="1EA63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34018"/>
    <w:multiLevelType w:val="hybridMultilevel"/>
    <w:tmpl w:val="392250B6"/>
    <w:lvl w:ilvl="0" w:tplc="EFA8A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B08ED"/>
    <w:multiLevelType w:val="hybridMultilevel"/>
    <w:tmpl w:val="22743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B"/>
    <w:rsid w:val="00075B83"/>
    <w:rsid w:val="000B33F1"/>
    <w:rsid w:val="000B7881"/>
    <w:rsid w:val="000F0201"/>
    <w:rsid w:val="00170106"/>
    <w:rsid w:val="0019325D"/>
    <w:rsid w:val="001D7746"/>
    <w:rsid w:val="002511DA"/>
    <w:rsid w:val="00374E31"/>
    <w:rsid w:val="0044325F"/>
    <w:rsid w:val="004519BD"/>
    <w:rsid w:val="004910B8"/>
    <w:rsid w:val="00494D8D"/>
    <w:rsid w:val="004A1125"/>
    <w:rsid w:val="004D6C81"/>
    <w:rsid w:val="004E68D1"/>
    <w:rsid w:val="004E7161"/>
    <w:rsid w:val="00522D3F"/>
    <w:rsid w:val="005314DA"/>
    <w:rsid w:val="0059162B"/>
    <w:rsid w:val="00742BB2"/>
    <w:rsid w:val="00757C9A"/>
    <w:rsid w:val="007C0EEB"/>
    <w:rsid w:val="00820837"/>
    <w:rsid w:val="00863C87"/>
    <w:rsid w:val="008D6586"/>
    <w:rsid w:val="00911C33"/>
    <w:rsid w:val="009C6421"/>
    <w:rsid w:val="009F6D5C"/>
    <w:rsid w:val="00C6404C"/>
    <w:rsid w:val="00CD6593"/>
    <w:rsid w:val="00CE15B2"/>
    <w:rsid w:val="00DB41C3"/>
    <w:rsid w:val="00DC555A"/>
    <w:rsid w:val="00DD62CD"/>
    <w:rsid w:val="00E10816"/>
    <w:rsid w:val="00E53E0C"/>
    <w:rsid w:val="00E803A6"/>
    <w:rsid w:val="00E97CF5"/>
    <w:rsid w:val="00EA1A1B"/>
    <w:rsid w:val="00ED745E"/>
    <w:rsid w:val="00FD7148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D2454-284D-4672-B68E-6A389E9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916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3C87"/>
    <w:pPr>
      <w:ind w:left="720"/>
      <w:contextualSpacing/>
    </w:pPr>
  </w:style>
  <w:style w:type="paragraph" w:styleId="Bezmezer">
    <w:name w:val="No Spacing"/>
    <w:uiPriority w:val="1"/>
    <w:qFormat/>
    <w:rsid w:val="00FE7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Petříková</dc:creator>
  <cp:keywords/>
  <dc:description/>
  <cp:lastModifiedBy>Vlasta Petříková</cp:lastModifiedBy>
  <cp:revision>2</cp:revision>
  <cp:lastPrinted>2019-10-07T12:27:00Z</cp:lastPrinted>
  <dcterms:created xsi:type="dcterms:W3CDTF">2020-01-21T11:35:00Z</dcterms:created>
  <dcterms:modified xsi:type="dcterms:W3CDTF">2020-01-21T11:35:00Z</dcterms:modified>
</cp:coreProperties>
</file>