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14:paraId="1DED4CD1" w14:textId="77777777" w:rsidTr="007B1497">
        <w:tc>
          <w:tcPr>
            <w:tcW w:w="1956" w:type="dxa"/>
          </w:tcPr>
          <w:p w14:paraId="24DE5D11" w14:textId="77777777"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14:paraId="01A51F22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14:paraId="36A8198B" w14:textId="60E10DAC" w:rsidR="00E32D98" w:rsidRPr="00493A75" w:rsidRDefault="00D93820" w:rsidP="002D0175">
            <w:pPr>
              <w:pStyle w:val="Brnopopistext"/>
              <w:ind w:left="17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</w:t>
            </w:r>
            <w:r w:rsidR="00577095">
              <w:rPr>
                <w:color w:val="auto"/>
                <w:sz w:val="20"/>
                <w:szCs w:val="20"/>
              </w:rPr>
              <w:t>ná paní</w:t>
            </w:r>
          </w:p>
          <w:p w14:paraId="351FBEF3" w14:textId="0354791A" w:rsidR="0002577B" w:rsidRPr="009F73C9" w:rsidRDefault="0002577B" w:rsidP="002D0175">
            <w:pPr>
              <w:pStyle w:val="Brnopopistext"/>
              <w:ind w:left="1701"/>
              <w:rPr>
                <w:sz w:val="20"/>
                <w:szCs w:val="20"/>
              </w:rPr>
            </w:pPr>
          </w:p>
        </w:tc>
      </w:tr>
      <w:tr w:rsidR="007C04D9" w14:paraId="193E2C7A" w14:textId="77777777" w:rsidTr="007B1497">
        <w:tc>
          <w:tcPr>
            <w:tcW w:w="1956" w:type="dxa"/>
          </w:tcPr>
          <w:p w14:paraId="33A8ADEA" w14:textId="77777777"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14:paraId="6924C87D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14:paraId="432C657C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4A4E0D84" w14:textId="77777777" w:rsidTr="007B1497">
        <w:tc>
          <w:tcPr>
            <w:tcW w:w="1956" w:type="dxa"/>
          </w:tcPr>
          <w:p w14:paraId="013D036A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14:paraId="1CB8AABD" w14:textId="2EBFFD9A" w:rsidR="007C04D9" w:rsidRPr="000A7C09" w:rsidRDefault="00D83C99" w:rsidP="003F3B4E">
            <w:pPr>
              <w:pStyle w:val="Brnopopistext"/>
              <w:rPr>
                <w:rFonts w:asciiTheme="majorHAnsi" w:hAnsiTheme="majorHAnsi" w:cstheme="majorHAnsi"/>
                <w:color w:val="auto"/>
                <w:szCs w:val="18"/>
              </w:rPr>
            </w:pPr>
            <w:r w:rsidRPr="00D83C99">
              <w:rPr>
                <w:rFonts w:asciiTheme="majorHAnsi" w:hAnsiTheme="majorHAnsi" w:cstheme="majorHAnsi"/>
                <w:color w:val="auto"/>
                <w:szCs w:val="18"/>
              </w:rPr>
              <w:t>MMB/1060625/2024</w:t>
            </w:r>
          </w:p>
        </w:tc>
        <w:tc>
          <w:tcPr>
            <w:tcW w:w="4394" w:type="dxa"/>
            <w:gridSpan w:val="2"/>
            <w:vMerge/>
          </w:tcPr>
          <w:p w14:paraId="737AD519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749C3BF" w14:textId="77777777" w:rsidTr="007B1497">
        <w:tc>
          <w:tcPr>
            <w:tcW w:w="1956" w:type="dxa"/>
          </w:tcPr>
          <w:p w14:paraId="2F6952B4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14:paraId="76967D62" w14:textId="5C635BC8" w:rsidR="007C04D9" w:rsidRPr="007053D4" w:rsidRDefault="00D83C99" w:rsidP="003F3B4E">
            <w:pPr>
              <w:pStyle w:val="Brnopopistext"/>
              <w:rPr>
                <w:color w:val="auto"/>
              </w:rPr>
            </w:pPr>
            <w:r w:rsidRPr="00D83C99">
              <w:rPr>
                <w:color w:val="auto"/>
              </w:rPr>
              <w:t>OVV/MMB/1021871/2024/3</w:t>
            </w:r>
          </w:p>
        </w:tc>
        <w:tc>
          <w:tcPr>
            <w:tcW w:w="4394" w:type="dxa"/>
            <w:gridSpan w:val="2"/>
            <w:vMerge/>
          </w:tcPr>
          <w:p w14:paraId="06550913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51D28BC" w14:textId="77777777" w:rsidTr="007B1497">
        <w:trPr>
          <w:trHeight w:val="80"/>
        </w:trPr>
        <w:tc>
          <w:tcPr>
            <w:tcW w:w="1956" w:type="dxa"/>
          </w:tcPr>
          <w:p w14:paraId="33E71F73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14:paraId="44AE46EF" w14:textId="6F90B7B7" w:rsidR="007C04D9" w:rsidRPr="007053D4" w:rsidRDefault="007E33D2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14:paraId="6CE41597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71B3B81" w14:textId="77777777" w:rsidTr="007B1497">
        <w:tc>
          <w:tcPr>
            <w:tcW w:w="1956" w:type="dxa"/>
          </w:tcPr>
          <w:p w14:paraId="4AB076E8" w14:textId="77777777"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14:paraId="6ECE8E7A" w14:textId="1EE19894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</w:t>
            </w:r>
            <w:r w:rsidR="008C45BE">
              <w:rPr>
                <w:color w:val="auto"/>
              </w:rPr>
              <w:t>50</w:t>
            </w:r>
          </w:p>
        </w:tc>
        <w:tc>
          <w:tcPr>
            <w:tcW w:w="4394" w:type="dxa"/>
            <w:gridSpan w:val="2"/>
            <w:vMerge/>
          </w:tcPr>
          <w:p w14:paraId="053CC341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14:paraId="446E147C" w14:textId="77777777" w:rsidTr="007B1497">
        <w:tc>
          <w:tcPr>
            <w:tcW w:w="1956" w:type="dxa"/>
          </w:tcPr>
          <w:p w14:paraId="3AC681C1" w14:textId="77777777"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14:paraId="6C6CA44C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14:paraId="1EE7F9FD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470EB4DB" w14:textId="77777777" w:rsidTr="007B1497">
        <w:trPr>
          <w:trHeight w:val="240"/>
        </w:trPr>
        <w:tc>
          <w:tcPr>
            <w:tcW w:w="1956" w:type="dxa"/>
          </w:tcPr>
          <w:p w14:paraId="4E14AE04" w14:textId="77777777"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14:paraId="0A64A88C" w14:textId="77777777"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14:paraId="52A2B53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E537453" w14:textId="77777777" w:rsidTr="007B1497">
        <w:trPr>
          <w:trHeight w:val="80"/>
        </w:trPr>
        <w:tc>
          <w:tcPr>
            <w:tcW w:w="1956" w:type="dxa"/>
          </w:tcPr>
          <w:p w14:paraId="1A3D000A" w14:textId="77777777"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14:paraId="3137483D" w14:textId="5F5952BE" w:rsidR="002356CB" w:rsidRPr="007053D4" w:rsidRDefault="002356CB" w:rsidP="002356CB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</w:tcPr>
          <w:p w14:paraId="30DB2660" w14:textId="77777777"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625BFF0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73EFC39" w14:textId="77777777" w:rsidTr="007B1497">
        <w:tc>
          <w:tcPr>
            <w:tcW w:w="1956" w:type="dxa"/>
          </w:tcPr>
          <w:p w14:paraId="62A28A9D" w14:textId="77777777"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14:paraId="10AC899F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14:paraId="46285168" w14:textId="77777777"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13C7E8E9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</w:tbl>
    <w:p w14:paraId="45612409" w14:textId="77777777" w:rsidR="00493A75" w:rsidRDefault="00493A75" w:rsidP="003B2FDB">
      <w:pPr>
        <w:pStyle w:val="Odkaz3"/>
        <w:tabs>
          <w:tab w:val="left" w:pos="8789"/>
        </w:tabs>
        <w:spacing w:line="300" w:lineRule="auto"/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14:paraId="6C41E17B" w14:textId="77777777" w:rsidR="008E4AB3" w:rsidRDefault="008E4AB3" w:rsidP="003B2FDB">
      <w:pPr>
        <w:pStyle w:val="Odkaz3"/>
        <w:tabs>
          <w:tab w:val="left" w:pos="8789"/>
        </w:tabs>
        <w:spacing w:line="300" w:lineRule="auto"/>
        <w:jc w:val="both"/>
        <w:rPr>
          <w:color w:val="auto"/>
          <w:sz w:val="24"/>
          <w:szCs w:val="24"/>
          <w:lang w:val="cs-CZ"/>
        </w:rPr>
      </w:pPr>
    </w:p>
    <w:p w14:paraId="4286EE76" w14:textId="77777777" w:rsidR="00577095" w:rsidRDefault="00577095" w:rsidP="00577095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 informace</w:t>
      </w:r>
    </w:p>
    <w:p w14:paraId="4D770201" w14:textId="77777777" w:rsidR="00577095" w:rsidRDefault="00577095" w:rsidP="00577095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312183A" w14:textId="77777777" w:rsidR="00472D9F" w:rsidRDefault="00472D9F" w:rsidP="00577095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6994B1BC" w14:textId="20EAD9B4" w:rsidR="00577095" w:rsidRPr="00D707E0" w:rsidRDefault="00577095" w:rsidP="00577095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Vážená paní </w:t>
      </w:r>
      <w:r w:rsidR="00A45E0F">
        <w:rPr>
          <w:rFonts w:asciiTheme="minorHAnsi" w:hAnsiTheme="minorHAnsi" w:cstheme="minorHAnsi"/>
          <w:snapToGrid w:val="0"/>
          <w:sz w:val="20"/>
          <w:szCs w:val="20"/>
        </w:rPr>
        <w:t>…..</w:t>
      </w:r>
      <w:r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08735D2E" w14:textId="77777777" w:rsidR="00577095" w:rsidRPr="00D707E0" w:rsidRDefault="00577095" w:rsidP="00577095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CCA660E" w14:textId="14DD4C74" w:rsidR="00577095" w:rsidRDefault="00577095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dne </w:t>
      </w:r>
      <w:r w:rsidR="006D5380">
        <w:rPr>
          <w:rFonts w:asciiTheme="minorHAnsi" w:hAnsiTheme="minorHAnsi" w:cstheme="minorHAnsi"/>
          <w:sz w:val="20"/>
          <w:szCs w:val="20"/>
        </w:rPr>
        <w:t>13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154E57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. 202</w:t>
      </w:r>
      <w:r w:rsidR="006D5380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 byla statutárnímu městu Brnu</w:t>
      </w:r>
      <w:r w:rsidRPr="00D707E0">
        <w:rPr>
          <w:rFonts w:asciiTheme="minorHAnsi" w:hAnsiTheme="minorHAnsi" w:cstheme="minorHAnsi"/>
          <w:sz w:val="20"/>
          <w:szCs w:val="20"/>
        </w:rPr>
        <w:t xml:space="preserve"> - Magistrátu města Brna doručena Vaše žádost o informaci</w:t>
      </w:r>
      <w:r>
        <w:rPr>
          <w:rFonts w:asciiTheme="minorHAnsi" w:hAnsiTheme="minorHAnsi" w:cstheme="minorHAnsi"/>
          <w:sz w:val="20"/>
          <w:szCs w:val="20"/>
        </w:rPr>
        <w:t xml:space="preserve"> dle zák. č. 106/1999 Sb., o svobodném přístupu k informacím, ve znění pozdějších předpisů, </w:t>
      </w:r>
      <w:r w:rsidR="00A42F96">
        <w:rPr>
          <w:rFonts w:asciiTheme="minorHAnsi" w:hAnsiTheme="minorHAnsi" w:cstheme="minorHAnsi"/>
          <w:sz w:val="20"/>
          <w:szCs w:val="20"/>
        </w:rPr>
        <w:t>skládající se z níže uvedených otázek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0BBA17B5" w14:textId="77777777" w:rsidR="00577095" w:rsidRDefault="00577095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7A4F72C3" w14:textId="0859B3A6" w:rsidR="00821853" w:rsidRPr="00F5351C" w:rsidRDefault="006D5380" w:rsidP="00F5351C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 jakého data pracuje na MMB paní </w:t>
      </w:r>
      <w:r w:rsidR="00A45E0F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69349DDD" w14:textId="77777777" w:rsidR="00321DC4" w:rsidRDefault="00321DC4" w:rsidP="00154E57">
      <w:pPr>
        <w:pStyle w:val="Zkladntext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7B62A5B9" w14:textId="3DF41874" w:rsidR="00321DC4" w:rsidRDefault="006D5380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Jaké má paní</w:t>
      </w:r>
      <w:r w:rsidR="00A45E0F">
        <w:rPr>
          <w:rFonts w:asciiTheme="minorHAnsi" w:hAnsiTheme="minorHAnsi" w:cstheme="minorHAnsi"/>
          <w:sz w:val="20"/>
          <w:szCs w:val="20"/>
        </w:rPr>
        <w:t xml:space="preserve"> …..</w:t>
      </w:r>
      <w:r>
        <w:rPr>
          <w:rFonts w:asciiTheme="minorHAnsi" w:hAnsiTheme="minorHAnsi" w:cstheme="minorHAnsi"/>
          <w:sz w:val="20"/>
          <w:szCs w:val="20"/>
        </w:rPr>
        <w:t xml:space="preserve"> dosažené vzdělání, v jakém oboru a kterého roku je dosáhla?</w:t>
      </w:r>
    </w:p>
    <w:p w14:paraId="542C49AF" w14:textId="77777777" w:rsidR="00321DC4" w:rsidRDefault="00321DC4" w:rsidP="00321DC4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2E902AD" w14:textId="7B14F8BB" w:rsidR="00676C25" w:rsidRDefault="006D5380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jaké pozici paní </w:t>
      </w:r>
      <w:r w:rsidR="00A45E0F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 xml:space="preserve"> u MMB pracuje a jakou agendu má na starosti?</w:t>
      </w:r>
    </w:p>
    <w:p w14:paraId="447686AE" w14:textId="77777777" w:rsidR="00D90CCE" w:rsidRDefault="00D90CCE" w:rsidP="00D90CCE">
      <w:pPr>
        <w:pStyle w:val="Odstavecseseznamem"/>
        <w:rPr>
          <w:rFonts w:asciiTheme="minorHAnsi" w:hAnsiTheme="minorHAnsi" w:cstheme="minorHAnsi"/>
          <w:szCs w:val="20"/>
        </w:rPr>
      </w:pPr>
    </w:p>
    <w:p w14:paraId="572513D4" w14:textId="16955790" w:rsidR="00D90CCE" w:rsidRDefault="00D90CCE" w:rsidP="00577095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základě čeho byla paní </w:t>
      </w:r>
      <w:r w:rsidR="00A45E0F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 xml:space="preserve"> přijata do pracovního poměru u MMB?</w:t>
      </w:r>
    </w:p>
    <w:p w14:paraId="72A0A090" w14:textId="77777777" w:rsidR="00D90CCE" w:rsidRDefault="00D90CCE" w:rsidP="00D90CCE">
      <w:pPr>
        <w:pStyle w:val="Odstavecseseznamem"/>
        <w:rPr>
          <w:rFonts w:asciiTheme="minorHAnsi" w:hAnsiTheme="minorHAnsi" w:cstheme="minorHAnsi"/>
          <w:szCs w:val="20"/>
        </w:rPr>
      </w:pPr>
    </w:p>
    <w:p w14:paraId="4A919F08" w14:textId="179A9077" w:rsidR="00D90CCE" w:rsidRPr="00777DA0" w:rsidRDefault="00D90CCE" w:rsidP="00777DA0">
      <w:pPr>
        <w:pStyle w:val="Zkladntex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Kdy bylo na úřední desce zveřejněno výběrové řízení na místo, které obsadila paní </w:t>
      </w:r>
      <w:r w:rsidR="00A45E0F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?</w:t>
      </w:r>
      <w:r w:rsidR="00777DA0">
        <w:rPr>
          <w:rFonts w:asciiTheme="minorHAnsi" w:hAnsiTheme="minorHAnsi" w:cstheme="minorHAnsi"/>
          <w:sz w:val="20"/>
          <w:szCs w:val="20"/>
        </w:rPr>
        <w:t xml:space="preserve"> </w:t>
      </w:r>
      <w:r w:rsidRPr="00777DA0">
        <w:rPr>
          <w:rFonts w:asciiTheme="minorHAnsi" w:hAnsiTheme="minorHAnsi" w:cstheme="minorHAnsi"/>
          <w:sz w:val="20"/>
          <w:szCs w:val="20"/>
        </w:rPr>
        <w:t>Prosím o kopii vypsání výběrového řízení na místo, které paní</w:t>
      </w:r>
      <w:r w:rsidR="00A45E0F">
        <w:rPr>
          <w:rFonts w:asciiTheme="minorHAnsi" w:hAnsiTheme="minorHAnsi" w:cstheme="minorHAnsi"/>
          <w:sz w:val="20"/>
          <w:szCs w:val="20"/>
        </w:rPr>
        <w:t xml:space="preserve"> …</w:t>
      </w:r>
      <w:r w:rsidRPr="00777DA0">
        <w:rPr>
          <w:rFonts w:asciiTheme="minorHAnsi" w:hAnsiTheme="minorHAnsi" w:cstheme="minorHAnsi"/>
          <w:sz w:val="20"/>
          <w:szCs w:val="20"/>
        </w:rPr>
        <w:t xml:space="preserve"> obsadila, s doložením data zveřejnění tohoto výběrového řízení.</w:t>
      </w:r>
    </w:p>
    <w:p w14:paraId="401868B6" w14:textId="77777777" w:rsidR="00676C25" w:rsidRDefault="00676C25" w:rsidP="00676C25">
      <w:pPr>
        <w:pStyle w:val="Odstavecseseznamem"/>
        <w:rPr>
          <w:rFonts w:asciiTheme="minorHAnsi" w:hAnsiTheme="minorHAnsi" w:cstheme="minorHAnsi"/>
          <w:szCs w:val="20"/>
        </w:rPr>
      </w:pPr>
    </w:p>
    <w:p w14:paraId="50A453DF" w14:textId="77777777" w:rsidR="00821853" w:rsidRPr="003C6BEF" w:rsidRDefault="00821853" w:rsidP="00577095">
      <w:pPr>
        <w:pStyle w:val="Zkladntext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30EAC16" w14:textId="77777777" w:rsidR="00447817" w:rsidRPr="005B1026" w:rsidRDefault="00577095" w:rsidP="00577095">
      <w:pPr>
        <w:pStyle w:val="Zkladntex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B1026">
        <w:rPr>
          <w:rFonts w:asciiTheme="minorHAnsi" w:hAnsiTheme="minorHAnsi" w:cstheme="minorHAnsi"/>
          <w:b/>
          <w:bCs/>
          <w:sz w:val="20"/>
          <w:szCs w:val="20"/>
        </w:rPr>
        <w:t xml:space="preserve">K bodu 1 žádosti </w:t>
      </w:r>
      <w:r w:rsidR="00447817" w:rsidRPr="005B1026">
        <w:rPr>
          <w:rFonts w:asciiTheme="minorHAnsi" w:hAnsiTheme="minorHAnsi" w:cstheme="minorHAnsi"/>
          <w:b/>
          <w:bCs/>
          <w:sz w:val="20"/>
          <w:szCs w:val="20"/>
        </w:rPr>
        <w:t>uvádíme:</w:t>
      </w:r>
    </w:p>
    <w:p w14:paraId="72E7299F" w14:textId="77777777" w:rsidR="00447817" w:rsidRDefault="00447817" w:rsidP="00577095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0E509908" w14:textId="6A72D986" w:rsidR="00D90CCE" w:rsidRDefault="00D90CCE" w:rsidP="00DA29DC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Paní </w:t>
      </w:r>
      <w:r w:rsidR="00A45E0F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 xml:space="preserve"> pracuje u statutárního města Brna – Magistrátu</w:t>
      </w:r>
      <w:r w:rsidR="00F5351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města Brna od 20. 1. 2020.</w:t>
      </w:r>
    </w:p>
    <w:p w14:paraId="334FD2F9" w14:textId="77777777" w:rsidR="00664B5B" w:rsidRDefault="00664B5B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3793DAA" w14:textId="26695E35" w:rsidR="00447817" w:rsidRDefault="00577095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  <w:r w:rsidRPr="005B1026">
        <w:rPr>
          <w:rFonts w:asciiTheme="minorHAnsi" w:hAnsiTheme="minorHAnsi" w:cstheme="minorHAnsi"/>
          <w:b/>
          <w:bCs/>
          <w:color w:val="auto"/>
          <w:szCs w:val="20"/>
        </w:rPr>
        <w:t>K bodu 2 Vaší žádosti uvádíme</w:t>
      </w:r>
      <w:r w:rsidR="00447817" w:rsidRPr="005B1026">
        <w:rPr>
          <w:rFonts w:asciiTheme="minorHAnsi" w:hAnsiTheme="minorHAnsi" w:cstheme="minorHAnsi"/>
          <w:b/>
          <w:bCs/>
          <w:color w:val="auto"/>
          <w:szCs w:val="20"/>
        </w:rPr>
        <w:t xml:space="preserve">: </w:t>
      </w:r>
    </w:p>
    <w:p w14:paraId="4DB34F3E" w14:textId="77777777" w:rsidR="00CB67AD" w:rsidRDefault="00CB67AD" w:rsidP="00577095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34192BA2" w14:textId="21820F96" w:rsidR="00CF3F11" w:rsidRDefault="00D90CCE" w:rsidP="0057709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Paní </w:t>
      </w:r>
      <w:r w:rsidR="00A45E0F">
        <w:rPr>
          <w:rFonts w:asciiTheme="minorHAnsi" w:hAnsiTheme="minorHAnsi" w:cstheme="minorHAnsi"/>
          <w:color w:val="auto"/>
          <w:szCs w:val="20"/>
        </w:rPr>
        <w:t>….</w:t>
      </w:r>
      <w:r>
        <w:rPr>
          <w:rFonts w:asciiTheme="minorHAnsi" w:hAnsiTheme="minorHAnsi" w:cstheme="minorHAnsi"/>
          <w:color w:val="auto"/>
          <w:szCs w:val="20"/>
        </w:rPr>
        <w:t xml:space="preserve"> </w:t>
      </w:r>
      <w:r w:rsidR="00CF3F11">
        <w:rPr>
          <w:rFonts w:asciiTheme="minorHAnsi" w:hAnsiTheme="minorHAnsi" w:cstheme="minorHAnsi"/>
          <w:color w:val="auto"/>
          <w:szCs w:val="20"/>
        </w:rPr>
        <w:t>dosáhla středního odborného vzdělání s maturitní zkouškou na všeobecném gymnáziu v roce 2009.</w:t>
      </w:r>
    </w:p>
    <w:p w14:paraId="52ED48AC" w14:textId="77777777" w:rsidR="00664B5B" w:rsidRDefault="00664B5B" w:rsidP="00447817">
      <w:pPr>
        <w:spacing w:line="240" w:lineRule="auto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2484FE9C" w14:textId="185D6B62" w:rsidR="005B1026" w:rsidRDefault="00447817" w:rsidP="00447817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 w:rsidRPr="005B1026">
        <w:rPr>
          <w:rFonts w:asciiTheme="minorHAnsi" w:hAnsiTheme="minorHAnsi" w:cstheme="minorHAnsi"/>
          <w:b/>
          <w:bCs/>
          <w:color w:val="auto"/>
          <w:szCs w:val="20"/>
        </w:rPr>
        <w:t>K bodu 3 Vaší žádosti uvádíme:</w:t>
      </w:r>
      <w:r>
        <w:rPr>
          <w:rFonts w:asciiTheme="minorHAnsi" w:hAnsiTheme="minorHAnsi" w:cstheme="minorHAnsi"/>
          <w:color w:val="auto"/>
          <w:szCs w:val="20"/>
        </w:rPr>
        <w:t xml:space="preserve"> </w:t>
      </w:r>
    </w:p>
    <w:p w14:paraId="32D495EC" w14:textId="77777777" w:rsidR="005B1026" w:rsidRDefault="005B1026" w:rsidP="00447817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</w:p>
    <w:p w14:paraId="7468ABD5" w14:textId="4BEE9CA4" w:rsidR="00777DA0" w:rsidRDefault="00CF3F11" w:rsidP="007B37B5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Paní </w:t>
      </w:r>
      <w:r w:rsidR="00A45E0F">
        <w:rPr>
          <w:rFonts w:asciiTheme="minorHAnsi" w:hAnsiTheme="minorHAnsi" w:cstheme="minorHAnsi"/>
          <w:color w:val="auto"/>
          <w:szCs w:val="20"/>
        </w:rPr>
        <w:t>….</w:t>
      </w:r>
      <w:r>
        <w:rPr>
          <w:rFonts w:asciiTheme="minorHAnsi" w:hAnsiTheme="minorHAnsi" w:cstheme="minorHAnsi"/>
          <w:color w:val="auto"/>
          <w:szCs w:val="20"/>
        </w:rPr>
        <w:t xml:space="preserve"> pracuje na Odboru investičním </w:t>
      </w:r>
      <w:r w:rsidR="00F5351C">
        <w:rPr>
          <w:rFonts w:asciiTheme="minorHAnsi" w:hAnsiTheme="minorHAnsi" w:cstheme="minorHAnsi"/>
          <w:color w:val="auto"/>
          <w:szCs w:val="20"/>
        </w:rPr>
        <w:t>M</w:t>
      </w:r>
      <w:r>
        <w:rPr>
          <w:rFonts w:asciiTheme="minorHAnsi" w:hAnsiTheme="minorHAnsi" w:cstheme="minorHAnsi"/>
          <w:color w:val="auto"/>
          <w:szCs w:val="20"/>
        </w:rPr>
        <w:t xml:space="preserve">agistrátu města Brna jako odborný referent, který </w:t>
      </w:r>
      <w:r w:rsidR="00777DA0">
        <w:rPr>
          <w:rFonts w:asciiTheme="minorHAnsi" w:hAnsiTheme="minorHAnsi" w:cstheme="minorHAnsi"/>
          <w:color w:val="auto"/>
          <w:szCs w:val="20"/>
        </w:rPr>
        <w:t>se podílí na přípravě výběrových řízení na investiční akce.</w:t>
      </w:r>
    </w:p>
    <w:p w14:paraId="7D4C6DE7" w14:textId="77777777" w:rsidR="00447817" w:rsidRDefault="00447817" w:rsidP="00577095">
      <w:pPr>
        <w:spacing w:line="240" w:lineRule="auto"/>
        <w:ind w:right="142"/>
        <w:rPr>
          <w:rFonts w:asciiTheme="minorHAnsi" w:hAnsiTheme="minorHAnsi" w:cstheme="minorHAnsi"/>
          <w:color w:val="auto"/>
          <w:szCs w:val="20"/>
        </w:rPr>
      </w:pPr>
    </w:p>
    <w:p w14:paraId="673F6263" w14:textId="74D12A78" w:rsidR="00777DA0" w:rsidRDefault="00777DA0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  <w:r w:rsidRPr="00777DA0">
        <w:rPr>
          <w:rFonts w:asciiTheme="minorHAnsi" w:hAnsiTheme="minorHAnsi" w:cstheme="minorHAnsi"/>
          <w:b/>
          <w:bCs/>
          <w:color w:val="auto"/>
          <w:szCs w:val="20"/>
        </w:rPr>
        <w:t>K bodu 4 Vaší žádosti uvádíme:</w:t>
      </w:r>
    </w:p>
    <w:p w14:paraId="424A30C2" w14:textId="77777777" w:rsidR="00C55D03" w:rsidRDefault="00C55D03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057C6455" w14:textId="63B00FA7" w:rsidR="00777DA0" w:rsidRPr="00C55D03" w:rsidRDefault="00777DA0" w:rsidP="00577095">
      <w:pPr>
        <w:spacing w:line="240" w:lineRule="auto"/>
        <w:ind w:right="142"/>
        <w:rPr>
          <w:rFonts w:asciiTheme="minorHAnsi" w:hAnsiTheme="minorHAnsi" w:cstheme="minorHAnsi"/>
          <w:color w:val="auto"/>
          <w:szCs w:val="20"/>
        </w:rPr>
      </w:pPr>
      <w:r w:rsidRPr="00C55D03">
        <w:rPr>
          <w:rFonts w:asciiTheme="minorHAnsi" w:hAnsiTheme="minorHAnsi" w:cstheme="minorHAnsi"/>
          <w:color w:val="auto"/>
          <w:szCs w:val="20"/>
        </w:rPr>
        <w:t xml:space="preserve">Paní </w:t>
      </w:r>
      <w:r w:rsidR="00A45E0F">
        <w:rPr>
          <w:rFonts w:asciiTheme="minorHAnsi" w:hAnsiTheme="minorHAnsi" w:cstheme="minorHAnsi"/>
          <w:color w:val="auto"/>
          <w:szCs w:val="20"/>
        </w:rPr>
        <w:t>…..</w:t>
      </w:r>
      <w:r w:rsidRPr="00C55D03">
        <w:rPr>
          <w:rFonts w:asciiTheme="minorHAnsi" w:hAnsiTheme="minorHAnsi" w:cstheme="minorHAnsi"/>
          <w:color w:val="auto"/>
          <w:szCs w:val="20"/>
        </w:rPr>
        <w:t xml:space="preserve"> byla přijata do pracovního poměru ke statutárnímu městu </w:t>
      </w:r>
      <w:r w:rsidR="00C55D03" w:rsidRPr="00C55D03">
        <w:rPr>
          <w:rFonts w:asciiTheme="minorHAnsi" w:hAnsiTheme="minorHAnsi" w:cstheme="minorHAnsi"/>
          <w:color w:val="auto"/>
          <w:szCs w:val="20"/>
        </w:rPr>
        <w:t>B</w:t>
      </w:r>
      <w:r w:rsidRPr="00C55D03">
        <w:rPr>
          <w:rFonts w:asciiTheme="minorHAnsi" w:hAnsiTheme="minorHAnsi" w:cstheme="minorHAnsi"/>
          <w:color w:val="auto"/>
          <w:szCs w:val="20"/>
        </w:rPr>
        <w:t>rnu</w:t>
      </w:r>
      <w:r w:rsidR="00C55D03" w:rsidRPr="00C55D03">
        <w:rPr>
          <w:rFonts w:asciiTheme="minorHAnsi" w:hAnsiTheme="minorHAnsi" w:cstheme="minorHAnsi"/>
          <w:color w:val="auto"/>
          <w:szCs w:val="20"/>
        </w:rPr>
        <w:t xml:space="preserve"> - </w:t>
      </w:r>
      <w:r w:rsidRPr="00C55D03">
        <w:rPr>
          <w:rFonts w:asciiTheme="minorHAnsi" w:hAnsiTheme="minorHAnsi" w:cstheme="minorHAnsi"/>
          <w:color w:val="auto"/>
          <w:szCs w:val="20"/>
        </w:rPr>
        <w:t>Magistrátu města Brna na základě výběrového řízení č. 205/2019 které bylo v</w:t>
      </w:r>
      <w:r w:rsidR="00C55D03" w:rsidRPr="00C55D03">
        <w:rPr>
          <w:rFonts w:asciiTheme="minorHAnsi" w:hAnsiTheme="minorHAnsi" w:cstheme="minorHAnsi"/>
          <w:color w:val="auto"/>
          <w:szCs w:val="20"/>
        </w:rPr>
        <w:t>y</w:t>
      </w:r>
      <w:r w:rsidRPr="00C55D03">
        <w:rPr>
          <w:rFonts w:asciiTheme="minorHAnsi" w:hAnsiTheme="minorHAnsi" w:cstheme="minorHAnsi"/>
          <w:color w:val="auto"/>
          <w:szCs w:val="20"/>
        </w:rPr>
        <w:t>hlášeno na volné místo o</w:t>
      </w:r>
      <w:r w:rsidR="00F5351C">
        <w:rPr>
          <w:rFonts w:asciiTheme="minorHAnsi" w:hAnsiTheme="minorHAnsi" w:cstheme="minorHAnsi"/>
          <w:color w:val="auto"/>
          <w:szCs w:val="20"/>
        </w:rPr>
        <w:t>d</w:t>
      </w:r>
      <w:r w:rsidRPr="00C55D03">
        <w:rPr>
          <w:rFonts w:asciiTheme="minorHAnsi" w:hAnsiTheme="minorHAnsi" w:cstheme="minorHAnsi"/>
          <w:color w:val="auto"/>
          <w:szCs w:val="20"/>
        </w:rPr>
        <w:t>borného referenta na Odboru investičním MMB v souladu se zákonem č. 312/2002 Sb., o úřednících</w:t>
      </w:r>
      <w:r w:rsidR="00C55D03" w:rsidRPr="00C55D03">
        <w:rPr>
          <w:rFonts w:asciiTheme="minorHAnsi" w:hAnsiTheme="minorHAnsi" w:cstheme="minorHAnsi"/>
          <w:color w:val="auto"/>
          <w:szCs w:val="20"/>
        </w:rPr>
        <w:t xml:space="preserve"> </w:t>
      </w:r>
      <w:r w:rsidR="00F5351C">
        <w:rPr>
          <w:rFonts w:asciiTheme="minorHAnsi" w:hAnsiTheme="minorHAnsi" w:cstheme="minorHAnsi"/>
          <w:color w:val="auto"/>
          <w:szCs w:val="20"/>
        </w:rPr>
        <w:t xml:space="preserve">územních samosprávných celků </w:t>
      </w:r>
      <w:r w:rsidR="00C55D03" w:rsidRPr="00C55D03">
        <w:rPr>
          <w:rFonts w:asciiTheme="minorHAnsi" w:hAnsiTheme="minorHAnsi" w:cstheme="minorHAnsi"/>
          <w:color w:val="auto"/>
          <w:szCs w:val="20"/>
        </w:rPr>
        <w:t>a o změně některých zákonů</w:t>
      </w:r>
      <w:r w:rsidRPr="00C55D03">
        <w:rPr>
          <w:rFonts w:asciiTheme="minorHAnsi" w:hAnsiTheme="minorHAnsi" w:cstheme="minorHAnsi"/>
          <w:color w:val="auto"/>
          <w:szCs w:val="20"/>
        </w:rPr>
        <w:t>, ve znění pozdějších předpisů</w:t>
      </w:r>
      <w:r w:rsidR="00C55D03" w:rsidRPr="00C55D03">
        <w:rPr>
          <w:rFonts w:asciiTheme="minorHAnsi" w:hAnsiTheme="minorHAnsi" w:cstheme="minorHAnsi"/>
          <w:color w:val="auto"/>
          <w:szCs w:val="20"/>
        </w:rPr>
        <w:t>.</w:t>
      </w:r>
    </w:p>
    <w:p w14:paraId="1E9DD86C" w14:textId="77777777" w:rsidR="00C55D03" w:rsidRDefault="00C55D03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7B9E06FF" w14:textId="2D55FEE5" w:rsidR="00C55D03" w:rsidRDefault="00C55D03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  <w:r>
        <w:rPr>
          <w:rFonts w:asciiTheme="minorHAnsi" w:hAnsiTheme="minorHAnsi" w:cstheme="minorHAnsi"/>
          <w:b/>
          <w:bCs/>
          <w:color w:val="auto"/>
          <w:szCs w:val="20"/>
        </w:rPr>
        <w:t>K bodu 5 Vaší žádosti uvádíme:</w:t>
      </w:r>
    </w:p>
    <w:p w14:paraId="0DA6A1BF" w14:textId="77777777" w:rsidR="00C55D03" w:rsidRDefault="00C55D03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78643390" w14:textId="02EB29D3" w:rsidR="00C55D03" w:rsidRPr="00C55D03" w:rsidRDefault="00C55D03" w:rsidP="00577095">
      <w:pPr>
        <w:spacing w:line="240" w:lineRule="auto"/>
        <w:ind w:right="142"/>
        <w:rPr>
          <w:rFonts w:asciiTheme="minorHAnsi" w:hAnsiTheme="minorHAnsi" w:cstheme="minorHAnsi"/>
          <w:color w:val="auto"/>
          <w:szCs w:val="20"/>
        </w:rPr>
      </w:pPr>
      <w:r w:rsidRPr="00C55D03">
        <w:rPr>
          <w:rFonts w:asciiTheme="minorHAnsi" w:hAnsiTheme="minorHAnsi" w:cstheme="minorHAnsi"/>
          <w:color w:val="auto"/>
          <w:szCs w:val="20"/>
        </w:rPr>
        <w:t xml:space="preserve">Na úřední desce statutárního města Brna bylo zveřejněno výběrové řízení č. 205/2009 dne </w:t>
      </w:r>
      <w:r w:rsidR="00F5351C">
        <w:rPr>
          <w:rFonts w:asciiTheme="minorHAnsi" w:hAnsiTheme="minorHAnsi" w:cstheme="minorHAnsi"/>
          <w:color w:val="auto"/>
          <w:szCs w:val="20"/>
        </w:rPr>
        <w:t xml:space="preserve">27. 11. </w:t>
      </w:r>
      <w:r w:rsidRPr="00C55D03">
        <w:rPr>
          <w:rFonts w:asciiTheme="minorHAnsi" w:hAnsiTheme="minorHAnsi" w:cstheme="minorHAnsi"/>
          <w:color w:val="auto"/>
          <w:szCs w:val="20"/>
        </w:rPr>
        <w:t>2019.</w:t>
      </w:r>
      <w:r w:rsidR="00F5351C">
        <w:rPr>
          <w:rFonts w:asciiTheme="minorHAnsi" w:hAnsiTheme="minorHAnsi" w:cstheme="minorHAnsi"/>
          <w:color w:val="auto"/>
          <w:szCs w:val="20"/>
        </w:rPr>
        <w:t xml:space="preserve"> </w:t>
      </w:r>
      <w:r w:rsidRPr="00C55D03">
        <w:rPr>
          <w:rFonts w:asciiTheme="minorHAnsi" w:hAnsiTheme="minorHAnsi" w:cstheme="minorHAnsi"/>
          <w:color w:val="auto"/>
          <w:szCs w:val="20"/>
        </w:rPr>
        <w:t>V</w:t>
      </w:r>
      <w:r w:rsidR="00F5351C">
        <w:rPr>
          <w:rFonts w:asciiTheme="minorHAnsi" w:hAnsiTheme="minorHAnsi" w:cstheme="minorHAnsi"/>
          <w:color w:val="auto"/>
          <w:szCs w:val="20"/>
        </w:rPr>
        <w:t> </w:t>
      </w:r>
      <w:r w:rsidRPr="00C55D03">
        <w:rPr>
          <w:rFonts w:asciiTheme="minorHAnsi" w:hAnsiTheme="minorHAnsi" w:cstheme="minorHAnsi"/>
          <w:color w:val="auto"/>
          <w:szCs w:val="20"/>
        </w:rPr>
        <w:t>příloze Vám zasíláme kopii vyhlášení výběrového řízení č. 205/2019 s doložením data zveřejnění tohoto výběrového řízení.</w:t>
      </w:r>
    </w:p>
    <w:p w14:paraId="2C13202E" w14:textId="77777777" w:rsidR="00447817" w:rsidRPr="00777DA0" w:rsidRDefault="00447817" w:rsidP="00577095">
      <w:pPr>
        <w:spacing w:line="240" w:lineRule="auto"/>
        <w:ind w:right="142"/>
        <w:rPr>
          <w:rFonts w:asciiTheme="minorHAnsi" w:hAnsiTheme="minorHAnsi" w:cstheme="minorHAnsi"/>
          <w:b/>
          <w:bCs/>
          <w:color w:val="auto"/>
          <w:szCs w:val="20"/>
        </w:rPr>
      </w:pPr>
    </w:p>
    <w:p w14:paraId="6986F0F2" w14:textId="77777777" w:rsidR="00577095" w:rsidRDefault="00577095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3C6BEF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14:paraId="459D5F64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9EBDC8D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D0C531D" w14:textId="79BDEF80" w:rsidR="00CB7386" w:rsidRDefault="00000000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hyperlink r:id="rId8" w:history="1">
        <w:r w:rsidR="00CB7386" w:rsidRPr="00CB7386">
          <w:rPr>
            <w:rStyle w:val="Hypertextovodkaz"/>
            <w:rFonts w:asciiTheme="minorHAnsi" w:hAnsiTheme="minorHAnsi" w:cstheme="minorHAnsi"/>
            <w:color w:val="002060"/>
            <w:sz w:val="20"/>
            <w:szCs w:val="20"/>
          </w:rPr>
          <w:t>https://www.brno.cz/w/povinne-zverejnovane-informace</w:t>
        </w:r>
      </w:hyperlink>
      <w:r w:rsidR="00CB738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F2872AC" w14:textId="77777777" w:rsidR="00CB7386" w:rsidRDefault="00CB7386" w:rsidP="00577095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54EF830E" w14:textId="77777777" w:rsidR="00577095" w:rsidRPr="003C6BEF" w:rsidRDefault="00577095" w:rsidP="00577095">
      <w:pPr>
        <w:spacing w:line="240" w:lineRule="auto"/>
        <w:rPr>
          <w:rFonts w:asciiTheme="minorHAnsi" w:hAnsiTheme="minorHAnsi" w:cstheme="minorHAnsi"/>
          <w:szCs w:val="20"/>
        </w:rPr>
      </w:pPr>
    </w:p>
    <w:p w14:paraId="03838AD4" w14:textId="77777777" w:rsidR="00577095" w:rsidRDefault="00577095" w:rsidP="00577095">
      <w:pPr>
        <w:spacing w:line="240" w:lineRule="auto"/>
        <w:rPr>
          <w:color w:val="auto"/>
          <w:szCs w:val="20"/>
        </w:rPr>
      </w:pPr>
    </w:p>
    <w:p w14:paraId="68719937" w14:textId="77777777" w:rsidR="00577095" w:rsidRPr="003C6BEF" w:rsidRDefault="00577095" w:rsidP="00577095">
      <w:pPr>
        <w:spacing w:line="240" w:lineRule="auto"/>
        <w:rPr>
          <w:color w:val="auto"/>
          <w:szCs w:val="20"/>
        </w:rPr>
      </w:pPr>
      <w:r w:rsidRPr="003C6BEF">
        <w:rPr>
          <w:color w:val="auto"/>
          <w:szCs w:val="20"/>
        </w:rPr>
        <w:t>S pozdravem</w:t>
      </w:r>
    </w:p>
    <w:p w14:paraId="690FC7A4" w14:textId="77777777" w:rsidR="00577095" w:rsidRPr="003C6BEF" w:rsidRDefault="00577095" w:rsidP="00577095">
      <w:pPr>
        <w:spacing w:line="240" w:lineRule="auto"/>
        <w:rPr>
          <w:color w:val="auto"/>
          <w:szCs w:val="20"/>
        </w:rPr>
      </w:pPr>
    </w:p>
    <w:p w14:paraId="1D6AD7AA" w14:textId="77777777" w:rsidR="00577095" w:rsidRDefault="00577095" w:rsidP="00577095">
      <w:pPr>
        <w:spacing w:line="240" w:lineRule="auto"/>
        <w:rPr>
          <w:color w:val="auto"/>
          <w:szCs w:val="20"/>
        </w:rPr>
      </w:pPr>
    </w:p>
    <w:p w14:paraId="26E05C9E" w14:textId="18AC5341" w:rsidR="00577095" w:rsidRPr="00AF18D1" w:rsidRDefault="00577095" w:rsidP="00577095">
      <w:pPr>
        <w:spacing w:line="240" w:lineRule="auto"/>
        <w:rPr>
          <w:i/>
          <w:color w:val="auto"/>
          <w:szCs w:val="20"/>
        </w:rPr>
      </w:pPr>
    </w:p>
    <w:p w14:paraId="084DD44C" w14:textId="77777777" w:rsidR="00577095" w:rsidRDefault="00577095" w:rsidP="00577095">
      <w:pPr>
        <w:spacing w:line="240" w:lineRule="auto"/>
        <w:rPr>
          <w:color w:val="auto"/>
        </w:rPr>
      </w:pPr>
    </w:p>
    <w:p w14:paraId="2CD6123F" w14:textId="77777777" w:rsidR="00577095" w:rsidRDefault="00577095" w:rsidP="00577095">
      <w:pPr>
        <w:spacing w:line="240" w:lineRule="auto"/>
        <w:rPr>
          <w:color w:val="auto"/>
        </w:rPr>
      </w:pPr>
    </w:p>
    <w:p w14:paraId="2B86BBED" w14:textId="77777777" w:rsidR="00577095" w:rsidRPr="0078171A" w:rsidRDefault="00577095" w:rsidP="00577095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14:paraId="6AE4400C" w14:textId="77777777" w:rsidR="00577095" w:rsidRPr="0078171A" w:rsidRDefault="00577095" w:rsidP="00577095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14:paraId="5179FB1A" w14:textId="77777777" w:rsidR="00577095" w:rsidRDefault="00577095" w:rsidP="00577095">
      <w:pPr>
        <w:spacing w:line="360" w:lineRule="auto"/>
      </w:pPr>
    </w:p>
    <w:p w14:paraId="4FA30044" w14:textId="736B9C14" w:rsidR="00577095" w:rsidRPr="00597D3C" w:rsidRDefault="00577095" w:rsidP="00577095">
      <w:pPr>
        <w:tabs>
          <w:tab w:val="left" w:pos="1985"/>
        </w:tabs>
        <w:spacing w:line="360" w:lineRule="auto"/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>
        <w:rPr>
          <w:color w:val="auto"/>
          <w:szCs w:val="20"/>
        </w:rPr>
        <w:t>0</w:t>
      </w:r>
      <w:r w:rsidR="00C55D03">
        <w:rPr>
          <w:color w:val="auto"/>
          <w:szCs w:val="20"/>
        </w:rPr>
        <w:t>1</w:t>
      </w:r>
    </w:p>
    <w:p w14:paraId="3B4E1927" w14:textId="77777777" w:rsidR="00577095" w:rsidRDefault="00577095" w:rsidP="00577095">
      <w:pPr>
        <w:tabs>
          <w:tab w:val="left" w:pos="1985"/>
        </w:tabs>
        <w:spacing w:line="360" w:lineRule="auto"/>
      </w:pPr>
      <w:r w:rsidRPr="00FA6F44">
        <w:rPr>
          <w:b/>
          <w:color w:val="FF0000"/>
          <w:sz w:val="16"/>
          <w:szCs w:val="16"/>
        </w:rPr>
        <w:t>NA VĚDOMÍ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</w:p>
    <w:p w14:paraId="65AB3B0A" w14:textId="77777777" w:rsidR="00664B5B" w:rsidRDefault="00664B5B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542114E7" w14:textId="77777777" w:rsidR="00664B5B" w:rsidRDefault="00664B5B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3507BBF2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FA7655F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3F8BAF0A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23F24C15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CFA3519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6922DE03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0BDE2E93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48AB069A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7CB4351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5F0208D9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4840F8B5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20B151CA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62A740A7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4BAA73BC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F83E7C4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318D0A01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59938615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07D86E4A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1F47C896" w14:textId="77777777" w:rsidR="00D83C99" w:rsidRDefault="00D83C99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76A85162" w14:textId="77777777" w:rsidR="00D83C99" w:rsidRDefault="00D83C99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6A7CBB5C" w14:textId="77777777" w:rsidR="00D83C99" w:rsidRDefault="00D83C99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7CD9F25E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p w14:paraId="77DB78F9" w14:textId="77777777" w:rsidR="00F5351C" w:rsidRDefault="00F5351C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bookmarkEnd w:id="1"/>
    <w:bookmarkEnd w:id="2"/>
    <w:bookmarkEnd w:id="3"/>
    <w:p w14:paraId="560ED510" w14:textId="77777777" w:rsidR="00C43B3D" w:rsidRDefault="00C43B3D" w:rsidP="003B2FDB">
      <w:pPr>
        <w:pStyle w:val="Odkaz3"/>
        <w:tabs>
          <w:tab w:val="left" w:pos="8789"/>
        </w:tabs>
        <w:spacing w:line="300" w:lineRule="auto"/>
        <w:jc w:val="both"/>
        <w:rPr>
          <w:rFonts w:asciiTheme="minorHAnsi" w:hAnsiTheme="minorHAnsi" w:cstheme="minorHAnsi"/>
          <w:b/>
          <w:bCs/>
          <w:snapToGrid w:val="0"/>
          <w:sz w:val="20"/>
        </w:rPr>
      </w:pPr>
    </w:p>
    <w:sectPr w:rsidR="00C43B3D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8BCF" w14:textId="77777777" w:rsidR="00703C7D" w:rsidRDefault="00703C7D" w:rsidP="0018303A">
      <w:pPr>
        <w:spacing w:line="240" w:lineRule="auto"/>
      </w:pPr>
      <w:r>
        <w:separator/>
      </w:r>
    </w:p>
  </w:endnote>
  <w:endnote w:type="continuationSeparator" w:id="0">
    <w:p w14:paraId="2DA6BEDD" w14:textId="77777777" w:rsidR="00703C7D" w:rsidRDefault="00703C7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1C8F" w14:textId="77777777" w:rsidR="009B1078" w:rsidRDefault="009B1078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76F87E0D" w14:textId="77777777" w:rsidR="009B1078" w:rsidRDefault="009B1078" w:rsidP="00656404">
    <w:pPr>
      <w:pStyle w:val="Zpat"/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601 67 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3608AC57" w14:textId="77777777" w:rsidR="009B1078" w:rsidRDefault="009B1078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39402B58" wp14:editId="6DCBAE20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489F" w14:textId="77777777" w:rsidR="009B1078" w:rsidRDefault="009B1078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2377F84B" w14:textId="77777777" w:rsidR="009B1078" w:rsidRDefault="009B1078" w:rsidP="003D63E3">
    <w:pPr>
      <w:pStyle w:val="Zpat"/>
      <w:tabs>
        <w:tab w:val="clear" w:pos="4820"/>
        <w:tab w:val="clear" w:pos="9667"/>
        <w:tab w:val="left" w:pos="6210"/>
      </w:tabs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601 67 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  <w:r>
      <w:tab/>
    </w:r>
  </w:p>
  <w:p w14:paraId="4C7D2ABD" w14:textId="77777777" w:rsidR="009B1078" w:rsidRDefault="009B1078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57D35DE9" wp14:editId="62C68DC8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FAAB" w14:textId="77777777" w:rsidR="00703C7D" w:rsidRDefault="00703C7D" w:rsidP="0018303A">
      <w:pPr>
        <w:spacing w:line="240" w:lineRule="auto"/>
      </w:pPr>
      <w:r>
        <w:separator/>
      </w:r>
    </w:p>
  </w:footnote>
  <w:footnote w:type="continuationSeparator" w:id="0">
    <w:p w14:paraId="48CEE9D8" w14:textId="77777777" w:rsidR="00703C7D" w:rsidRDefault="00703C7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1A31" w14:textId="77777777" w:rsidR="009B1078" w:rsidRPr="00077C50" w:rsidRDefault="009B1078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39E3F5B1" wp14:editId="795548B6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14:paraId="005AC80F" w14:textId="77777777" w:rsidR="009B1078" w:rsidRDefault="009B1078">
    <w:pPr>
      <w:pStyle w:val="Zhlav"/>
    </w:pPr>
    <w:r>
      <w:t>Personální oddělení</w:t>
    </w:r>
  </w:p>
  <w:p w14:paraId="35B99D79" w14:textId="77777777" w:rsidR="009B1078" w:rsidRDefault="009B1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D49"/>
    <w:multiLevelType w:val="hybridMultilevel"/>
    <w:tmpl w:val="D96EE04E"/>
    <w:lvl w:ilvl="0" w:tplc="D73495F8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0A7CF0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942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2110"/>
    <w:multiLevelType w:val="hybridMultilevel"/>
    <w:tmpl w:val="EFE24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493"/>
    <w:multiLevelType w:val="hybridMultilevel"/>
    <w:tmpl w:val="4C4458B0"/>
    <w:lvl w:ilvl="0" w:tplc="A776F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3887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404"/>
    <w:multiLevelType w:val="hybridMultilevel"/>
    <w:tmpl w:val="43A207FA"/>
    <w:lvl w:ilvl="0" w:tplc="F5625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6D8F"/>
    <w:multiLevelType w:val="hybridMultilevel"/>
    <w:tmpl w:val="43569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670C7A"/>
    <w:multiLevelType w:val="hybridMultilevel"/>
    <w:tmpl w:val="31B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E22F1"/>
    <w:multiLevelType w:val="hybridMultilevel"/>
    <w:tmpl w:val="20500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D1B7E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67CBA"/>
    <w:multiLevelType w:val="hybridMultilevel"/>
    <w:tmpl w:val="F836E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1860">
    <w:abstractNumId w:val="13"/>
  </w:num>
  <w:num w:numId="2" w16cid:durableId="746928156">
    <w:abstractNumId w:val="1"/>
  </w:num>
  <w:num w:numId="3" w16cid:durableId="2100057646">
    <w:abstractNumId w:val="9"/>
  </w:num>
  <w:num w:numId="4" w16cid:durableId="696079624">
    <w:abstractNumId w:val="15"/>
  </w:num>
  <w:num w:numId="5" w16cid:durableId="390928080">
    <w:abstractNumId w:val="14"/>
  </w:num>
  <w:num w:numId="6" w16cid:durableId="417406302">
    <w:abstractNumId w:val="12"/>
  </w:num>
  <w:num w:numId="7" w16cid:durableId="1047922204">
    <w:abstractNumId w:val="3"/>
  </w:num>
  <w:num w:numId="8" w16cid:durableId="648290732">
    <w:abstractNumId w:val="7"/>
  </w:num>
  <w:num w:numId="9" w16cid:durableId="137847509">
    <w:abstractNumId w:val="0"/>
  </w:num>
  <w:num w:numId="10" w16cid:durableId="570428885">
    <w:abstractNumId w:val="5"/>
  </w:num>
  <w:num w:numId="11" w16cid:durableId="300497704">
    <w:abstractNumId w:val="8"/>
  </w:num>
  <w:num w:numId="12" w16cid:durableId="1925410452">
    <w:abstractNumId w:val="4"/>
  </w:num>
  <w:num w:numId="13" w16cid:durableId="51470338">
    <w:abstractNumId w:val="16"/>
  </w:num>
  <w:num w:numId="14" w16cid:durableId="1478112813">
    <w:abstractNumId w:val="11"/>
  </w:num>
  <w:num w:numId="15" w16cid:durableId="1617786851">
    <w:abstractNumId w:val="10"/>
  </w:num>
  <w:num w:numId="16" w16cid:durableId="1242327097">
    <w:abstractNumId w:val="6"/>
  </w:num>
  <w:num w:numId="17" w16cid:durableId="168042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00"/>
    <w:rsid w:val="00010783"/>
    <w:rsid w:val="00013405"/>
    <w:rsid w:val="00013F7C"/>
    <w:rsid w:val="00016148"/>
    <w:rsid w:val="00023AE9"/>
    <w:rsid w:val="0002577B"/>
    <w:rsid w:val="00025DDA"/>
    <w:rsid w:val="0002601A"/>
    <w:rsid w:val="00026D5E"/>
    <w:rsid w:val="00034323"/>
    <w:rsid w:val="00040190"/>
    <w:rsid w:val="00041778"/>
    <w:rsid w:val="00047F35"/>
    <w:rsid w:val="00051B44"/>
    <w:rsid w:val="00052865"/>
    <w:rsid w:val="00056691"/>
    <w:rsid w:val="000631DE"/>
    <w:rsid w:val="00066537"/>
    <w:rsid w:val="0007236B"/>
    <w:rsid w:val="00072A0A"/>
    <w:rsid w:val="000734FD"/>
    <w:rsid w:val="00077C50"/>
    <w:rsid w:val="0008715D"/>
    <w:rsid w:val="0009028A"/>
    <w:rsid w:val="000921F8"/>
    <w:rsid w:val="00092A59"/>
    <w:rsid w:val="0009317A"/>
    <w:rsid w:val="0009613C"/>
    <w:rsid w:val="000A4671"/>
    <w:rsid w:val="000A4D1F"/>
    <w:rsid w:val="000A7360"/>
    <w:rsid w:val="000A765F"/>
    <w:rsid w:val="000A7C09"/>
    <w:rsid w:val="000B2934"/>
    <w:rsid w:val="000B3023"/>
    <w:rsid w:val="000B34E0"/>
    <w:rsid w:val="000D1FF0"/>
    <w:rsid w:val="000D3194"/>
    <w:rsid w:val="000E3781"/>
    <w:rsid w:val="000F4DB9"/>
    <w:rsid w:val="000F770B"/>
    <w:rsid w:val="00103DD1"/>
    <w:rsid w:val="00107137"/>
    <w:rsid w:val="001246AB"/>
    <w:rsid w:val="00124DA8"/>
    <w:rsid w:val="00131DF2"/>
    <w:rsid w:val="00132A32"/>
    <w:rsid w:val="00133DA3"/>
    <w:rsid w:val="00135A49"/>
    <w:rsid w:val="00136215"/>
    <w:rsid w:val="00141570"/>
    <w:rsid w:val="00142D1B"/>
    <w:rsid w:val="0014541E"/>
    <w:rsid w:val="001461EC"/>
    <w:rsid w:val="00154B5B"/>
    <w:rsid w:val="00154E57"/>
    <w:rsid w:val="001614A0"/>
    <w:rsid w:val="00163BA4"/>
    <w:rsid w:val="00167824"/>
    <w:rsid w:val="00170265"/>
    <w:rsid w:val="001736CD"/>
    <w:rsid w:val="0018160D"/>
    <w:rsid w:val="00182720"/>
    <w:rsid w:val="0018303A"/>
    <w:rsid w:val="001843F6"/>
    <w:rsid w:val="00187699"/>
    <w:rsid w:val="001973DE"/>
    <w:rsid w:val="00197CB1"/>
    <w:rsid w:val="001A5E72"/>
    <w:rsid w:val="001A6818"/>
    <w:rsid w:val="001B195D"/>
    <w:rsid w:val="001B33A4"/>
    <w:rsid w:val="001B760B"/>
    <w:rsid w:val="001C4A18"/>
    <w:rsid w:val="001C6A3E"/>
    <w:rsid w:val="001D7338"/>
    <w:rsid w:val="001E2C6B"/>
    <w:rsid w:val="001E635A"/>
    <w:rsid w:val="001F018F"/>
    <w:rsid w:val="001F1EE4"/>
    <w:rsid w:val="001F2A9D"/>
    <w:rsid w:val="001F38F3"/>
    <w:rsid w:val="001F70D5"/>
    <w:rsid w:val="001F7ADC"/>
    <w:rsid w:val="0020196A"/>
    <w:rsid w:val="00216C55"/>
    <w:rsid w:val="0022042E"/>
    <w:rsid w:val="00230881"/>
    <w:rsid w:val="00234598"/>
    <w:rsid w:val="002356CB"/>
    <w:rsid w:val="0024234C"/>
    <w:rsid w:val="002539A7"/>
    <w:rsid w:val="002615C5"/>
    <w:rsid w:val="00261C76"/>
    <w:rsid w:val="00262A2C"/>
    <w:rsid w:val="00263889"/>
    <w:rsid w:val="00264700"/>
    <w:rsid w:val="00265E78"/>
    <w:rsid w:val="002666C0"/>
    <w:rsid w:val="00267B16"/>
    <w:rsid w:val="002716E8"/>
    <w:rsid w:val="00284095"/>
    <w:rsid w:val="00286AC5"/>
    <w:rsid w:val="0028796B"/>
    <w:rsid w:val="00287B2C"/>
    <w:rsid w:val="0029105C"/>
    <w:rsid w:val="00294F6E"/>
    <w:rsid w:val="00297124"/>
    <w:rsid w:val="002A1657"/>
    <w:rsid w:val="002A695B"/>
    <w:rsid w:val="002A7F30"/>
    <w:rsid w:val="002B1AEC"/>
    <w:rsid w:val="002B27FD"/>
    <w:rsid w:val="002B2CFF"/>
    <w:rsid w:val="002B5A35"/>
    <w:rsid w:val="002C1CA6"/>
    <w:rsid w:val="002C6AA1"/>
    <w:rsid w:val="002D0175"/>
    <w:rsid w:val="002D0D4B"/>
    <w:rsid w:val="002E1F79"/>
    <w:rsid w:val="002E2BA5"/>
    <w:rsid w:val="002F011C"/>
    <w:rsid w:val="0030568D"/>
    <w:rsid w:val="00312A00"/>
    <w:rsid w:val="003148E3"/>
    <w:rsid w:val="003156CF"/>
    <w:rsid w:val="003202C6"/>
    <w:rsid w:val="00321DC4"/>
    <w:rsid w:val="003222D6"/>
    <w:rsid w:val="003247A1"/>
    <w:rsid w:val="00326E6D"/>
    <w:rsid w:val="003277C0"/>
    <w:rsid w:val="00334D4D"/>
    <w:rsid w:val="00344364"/>
    <w:rsid w:val="00344573"/>
    <w:rsid w:val="00347645"/>
    <w:rsid w:val="003479A3"/>
    <w:rsid w:val="00351206"/>
    <w:rsid w:val="00357727"/>
    <w:rsid w:val="00363C99"/>
    <w:rsid w:val="00365A77"/>
    <w:rsid w:val="00384F66"/>
    <w:rsid w:val="003865E6"/>
    <w:rsid w:val="003916BD"/>
    <w:rsid w:val="0039181D"/>
    <w:rsid w:val="003965B3"/>
    <w:rsid w:val="003A00F1"/>
    <w:rsid w:val="003A6EF9"/>
    <w:rsid w:val="003B2FDB"/>
    <w:rsid w:val="003B51BB"/>
    <w:rsid w:val="003C1A8C"/>
    <w:rsid w:val="003C3CC1"/>
    <w:rsid w:val="003C40CE"/>
    <w:rsid w:val="003C462D"/>
    <w:rsid w:val="003C6BEF"/>
    <w:rsid w:val="003D1C19"/>
    <w:rsid w:val="003D63E3"/>
    <w:rsid w:val="003E1E3C"/>
    <w:rsid w:val="003E5531"/>
    <w:rsid w:val="003E73FD"/>
    <w:rsid w:val="003F03D1"/>
    <w:rsid w:val="003F3B4E"/>
    <w:rsid w:val="003F3C7D"/>
    <w:rsid w:val="0040049D"/>
    <w:rsid w:val="00404CD2"/>
    <w:rsid w:val="004052E7"/>
    <w:rsid w:val="004055C4"/>
    <w:rsid w:val="00405AA7"/>
    <w:rsid w:val="00406F9A"/>
    <w:rsid w:val="00416897"/>
    <w:rsid w:val="00435678"/>
    <w:rsid w:val="004371AA"/>
    <w:rsid w:val="00444B41"/>
    <w:rsid w:val="00447817"/>
    <w:rsid w:val="00455ABE"/>
    <w:rsid w:val="00456F09"/>
    <w:rsid w:val="00457B4F"/>
    <w:rsid w:val="00460241"/>
    <w:rsid w:val="00460D92"/>
    <w:rsid w:val="00463454"/>
    <w:rsid w:val="004642D5"/>
    <w:rsid w:val="00466A78"/>
    <w:rsid w:val="00467FA7"/>
    <w:rsid w:val="00472D9F"/>
    <w:rsid w:val="0048113C"/>
    <w:rsid w:val="00481430"/>
    <w:rsid w:val="00483F5F"/>
    <w:rsid w:val="00484922"/>
    <w:rsid w:val="00493A75"/>
    <w:rsid w:val="004945C6"/>
    <w:rsid w:val="00497395"/>
    <w:rsid w:val="004A1153"/>
    <w:rsid w:val="004A1F7E"/>
    <w:rsid w:val="004A4A0A"/>
    <w:rsid w:val="004B1069"/>
    <w:rsid w:val="004B1608"/>
    <w:rsid w:val="004B2186"/>
    <w:rsid w:val="004B3703"/>
    <w:rsid w:val="004B5A72"/>
    <w:rsid w:val="004C3A14"/>
    <w:rsid w:val="004C570D"/>
    <w:rsid w:val="004D246E"/>
    <w:rsid w:val="004D3EB2"/>
    <w:rsid w:val="004D7E15"/>
    <w:rsid w:val="004E1C79"/>
    <w:rsid w:val="004E3480"/>
    <w:rsid w:val="004E4523"/>
    <w:rsid w:val="004E4B06"/>
    <w:rsid w:val="004F2AAF"/>
    <w:rsid w:val="004F3852"/>
    <w:rsid w:val="004F6AB6"/>
    <w:rsid w:val="00507D9A"/>
    <w:rsid w:val="0051018F"/>
    <w:rsid w:val="0051766E"/>
    <w:rsid w:val="0052630F"/>
    <w:rsid w:val="00527154"/>
    <w:rsid w:val="00537008"/>
    <w:rsid w:val="00543086"/>
    <w:rsid w:val="00546464"/>
    <w:rsid w:val="00550FD0"/>
    <w:rsid w:val="00555335"/>
    <w:rsid w:val="00566378"/>
    <w:rsid w:val="00570113"/>
    <w:rsid w:val="00573FD5"/>
    <w:rsid w:val="00577095"/>
    <w:rsid w:val="0058209B"/>
    <w:rsid w:val="0058498C"/>
    <w:rsid w:val="00584CBF"/>
    <w:rsid w:val="00595054"/>
    <w:rsid w:val="0059612B"/>
    <w:rsid w:val="005A1F4B"/>
    <w:rsid w:val="005A240B"/>
    <w:rsid w:val="005A3292"/>
    <w:rsid w:val="005A5B27"/>
    <w:rsid w:val="005B1026"/>
    <w:rsid w:val="005B57AF"/>
    <w:rsid w:val="005C0A44"/>
    <w:rsid w:val="005C206E"/>
    <w:rsid w:val="005D5C43"/>
    <w:rsid w:val="005E20DE"/>
    <w:rsid w:val="005E36A1"/>
    <w:rsid w:val="005E3999"/>
    <w:rsid w:val="005E5A7B"/>
    <w:rsid w:val="005F08B4"/>
    <w:rsid w:val="005F0EE3"/>
    <w:rsid w:val="005F19D6"/>
    <w:rsid w:val="005F3B2A"/>
    <w:rsid w:val="005F3BBB"/>
    <w:rsid w:val="005F4C82"/>
    <w:rsid w:val="005F6AE2"/>
    <w:rsid w:val="005F7A56"/>
    <w:rsid w:val="00614F7C"/>
    <w:rsid w:val="00616D16"/>
    <w:rsid w:val="0062158C"/>
    <w:rsid w:val="00625CF3"/>
    <w:rsid w:val="00627BAF"/>
    <w:rsid w:val="006333EA"/>
    <w:rsid w:val="0063561B"/>
    <w:rsid w:val="006356A0"/>
    <w:rsid w:val="006360DD"/>
    <w:rsid w:val="00643828"/>
    <w:rsid w:val="00653B9A"/>
    <w:rsid w:val="00655206"/>
    <w:rsid w:val="00656404"/>
    <w:rsid w:val="006630B9"/>
    <w:rsid w:val="00664B5B"/>
    <w:rsid w:val="00674CDB"/>
    <w:rsid w:val="006752BF"/>
    <w:rsid w:val="00676C25"/>
    <w:rsid w:val="00684EA7"/>
    <w:rsid w:val="00690819"/>
    <w:rsid w:val="006A24D4"/>
    <w:rsid w:val="006A6EF8"/>
    <w:rsid w:val="006B0F3A"/>
    <w:rsid w:val="006B32AC"/>
    <w:rsid w:val="006C1339"/>
    <w:rsid w:val="006C1AEE"/>
    <w:rsid w:val="006C20B0"/>
    <w:rsid w:val="006C2621"/>
    <w:rsid w:val="006C61AD"/>
    <w:rsid w:val="006C68C3"/>
    <w:rsid w:val="006C7CBB"/>
    <w:rsid w:val="006D0AFE"/>
    <w:rsid w:val="006D40EE"/>
    <w:rsid w:val="006D5380"/>
    <w:rsid w:val="006E19BA"/>
    <w:rsid w:val="006E287A"/>
    <w:rsid w:val="006E3B88"/>
    <w:rsid w:val="006E47A4"/>
    <w:rsid w:val="006F1DD5"/>
    <w:rsid w:val="006F2A5E"/>
    <w:rsid w:val="006F7E97"/>
    <w:rsid w:val="00703C7D"/>
    <w:rsid w:val="00704E63"/>
    <w:rsid w:val="007053D4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45086"/>
    <w:rsid w:val="0075039B"/>
    <w:rsid w:val="00750FC1"/>
    <w:rsid w:val="00757065"/>
    <w:rsid w:val="00774D1A"/>
    <w:rsid w:val="00777DA0"/>
    <w:rsid w:val="00777F49"/>
    <w:rsid w:val="0078171A"/>
    <w:rsid w:val="0078291A"/>
    <w:rsid w:val="0078392A"/>
    <w:rsid w:val="00790678"/>
    <w:rsid w:val="00794841"/>
    <w:rsid w:val="00794E66"/>
    <w:rsid w:val="00796F30"/>
    <w:rsid w:val="007A303C"/>
    <w:rsid w:val="007B1497"/>
    <w:rsid w:val="007B37B5"/>
    <w:rsid w:val="007B4955"/>
    <w:rsid w:val="007B50CB"/>
    <w:rsid w:val="007C04D9"/>
    <w:rsid w:val="007C5712"/>
    <w:rsid w:val="007D0C08"/>
    <w:rsid w:val="007D0F71"/>
    <w:rsid w:val="007D46CC"/>
    <w:rsid w:val="007D5627"/>
    <w:rsid w:val="007D7312"/>
    <w:rsid w:val="007E33D2"/>
    <w:rsid w:val="007F0288"/>
    <w:rsid w:val="007F6704"/>
    <w:rsid w:val="00800ABD"/>
    <w:rsid w:val="00800E42"/>
    <w:rsid w:val="00801B85"/>
    <w:rsid w:val="00806D4E"/>
    <w:rsid w:val="00815624"/>
    <w:rsid w:val="008178A8"/>
    <w:rsid w:val="00821853"/>
    <w:rsid w:val="00841076"/>
    <w:rsid w:val="008440E6"/>
    <w:rsid w:val="00845421"/>
    <w:rsid w:val="00850287"/>
    <w:rsid w:val="0085087E"/>
    <w:rsid w:val="008529F1"/>
    <w:rsid w:val="008537EB"/>
    <w:rsid w:val="00857EF3"/>
    <w:rsid w:val="008652FF"/>
    <w:rsid w:val="00865A58"/>
    <w:rsid w:val="00871259"/>
    <w:rsid w:val="00874A3B"/>
    <w:rsid w:val="00876E4B"/>
    <w:rsid w:val="00876EF7"/>
    <w:rsid w:val="00881123"/>
    <w:rsid w:val="00884C49"/>
    <w:rsid w:val="00885E71"/>
    <w:rsid w:val="008904FF"/>
    <w:rsid w:val="00895793"/>
    <w:rsid w:val="008A09EF"/>
    <w:rsid w:val="008B237E"/>
    <w:rsid w:val="008B4885"/>
    <w:rsid w:val="008C0F34"/>
    <w:rsid w:val="008C45BE"/>
    <w:rsid w:val="008D3174"/>
    <w:rsid w:val="008D5C18"/>
    <w:rsid w:val="008E36F8"/>
    <w:rsid w:val="008E3C30"/>
    <w:rsid w:val="008E4AB3"/>
    <w:rsid w:val="008E5575"/>
    <w:rsid w:val="008E7238"/>
    <w:rsid w:val="008F10B0"/>
    <w:rsid w:val="008F17E3"/>
    <w:rsid w:val="008F32A8"/>
    <w:rsid w:val="008F3AEC"/>
    <w:rsid w:val="008F6AA3"/>
    <w:rsid w:val="00903AD6"/>
    <w:rsid w:val="00911577"/>
    <w:rsid w:val="0091285D"/>
    <w:rsid w:val="00913519"/>
    <w:rsid w:val="00926B1D"/>
    <w:rsid w:val="009321A1"/>
    <w:rsid w:val="00952C0F"/>
    <w:rsid w:val="009544B2"/>
    <w:rsid w:val="00955700"/>
    <w:rsid w:val="009843AE"/>
    <w:rsid w:val="0098486E"/>
    <w:rsid w:val="009876F3"/>
    <w:rsid w:val="009A155E"/>
    <w:rsid w:val="009A4A79"/>
    <w:rsid w:val="009A6561"/>
    <w:rsid w:val="009A685B"/>
    <w:rsid w:val="009B1078"/>
    <w:rsid w:val="009B2932"/>
    <w:rsid w:val="009B65A5"/>
    <w:rsid w:val="009B7976"/>
    <w:rsid w:val="009B79F3"/>
    <w:rsid w:val="009B7E34"/>
    <w:rsid w:val="009C0BD3"/>
    <w:rsid w:val="009C3A68"/>
    <w:rsid w:val="009C520D"/>
    <w:rsid w:val="009E1E96"/>
    <w:rsid w:val="009E7184"/>
    <w:rsid w:val="009E7C48"/>
    <w:rsid w:val="009F16A7"/>
    <w:rsid w:val="009F1739"/>
    <w:rsid w:val="009F2C07"/>
    <w:rsid w:val="009F60DD"/>
    <w:rsid w:val="009F73C9"/>
    <w:rsid w:val="00A01954"/>
    <w:rsid w:val="00A06BAA"/>
    <w:rsid w:val="00A0718D"/>
    <w:rsid w:val="00A147B3"/>
    <w:rsid w:val="00A2379B"/>
    <w:rsid w:val="00A251A4"/>
    <w:rsid w:val="00A31066"/>
    <w:rsid w:val="00A33AE6"/>
    <w:rsid w:val="00A3400E"/>
    <w:rsid w:val="00A3531A"/>
    <w:rsid w:val="00A42F96"/>
    <w:rsid w:val="00A45E0F"/>
    <w:rsid w:val="00A46C6C"/>
    <w:rsid w:val="00A47D25"/>
    <w:rsid w:val="00A51C92"/>
    <w:rsid w:val="00A53C27"/>
    <w:rsid w:val="00A57BB3"/>
    <w:rsid w:val="00A60ACE"/>
    <w:rsid w:val="00A60E4A"/>
    <w:rsid w:val="00A742CA"/>
    <w:rsid w:val="00A77A06"/>
    <w:rsid w:val="00A77C15"/>
    <w:rsid w:val="00A80DB6"/>
    <w:rsid w:val="00A87651"/>
    <w:rsid w:val="00A92207"/>
    <w:rsid w:val="00A9536F"/>
    <w:rsid w:val="00A96678"/>
    <w:rsid w:val="00A9745A"/>
    <w:rsid w:val="00AB4D8A"/>
    <w:rsid w:val="00AD1067"/>
    <w:rsid w:val="00AD4F84"/>
    <w:rsid w:val="00AD794C"/>
    <w:rsid w:val="00AF18D1"/>
    <w:rsid w:val="00AF3F55"/>
    <w:rsid w:val="00AF6E69"/>
    <w:rsid w:val="00B13293"/>
    <w:rsid w:val="00B134E0"/>
    <w:rsid w:val="00B139C2"/>
    <w:rsid w:val="00B14947"/>
    <w:rsid w:val="00B3038D"/>
    <w:rsid w:val="00B30BDA"/>
    <w:rsid w:val="00B30CFF"/>
    <w:rsid w:val="00B340C7"/>
    <w:rsid w:val="00B3552E"/>
    <w:rsid w:val="00B4244F"/>
    <w:rsid w:val="00B4253C"/>
    <w:rsid w:val="00B51B18"/>
    <w:rsid w:val="00B601B1"/>
    <w:rsid w:val="00B64224"/>
    <w:rsid w:val="00B647DE"/>
    <w:rsid w:val="00B66EF3"/>
    <w:rsid w:val="00B748BD"/>
    <w:rsid w:val="00B759F3"/>
    <w:rsid w:val="00B76231"/>
    <w:rsid w:val="00B76C73"/>
    <w:rsid w:val="00B770D3"/>
    <w:rsid w:val="00B77548"/>
    <w:rsid w:val="00B80100"/>
    <w:rsid w:val="00BA587C"/>
    <w:rsid w:val="00BA668E"/>
    <w:rsid w:val="00BA6BB0"/>
    <w:rsid w:val="00BA7212"/>
    <w:rsid w:val="00BB07DE"/>
    <w:rsid w:val="00BC2C6B"/>
    <w:rsid w:val="00BC373F"/>
    <w:rsid w:val="00BC4261"/>
    <w:rsid w:val="00BD21F9"/>
    <w:rsid w:val="00BD41FF"/>
    <w:rsid w:val="00BD474A"/>
    <w:rsid w:val="00BD747F"/>
    <w:rsid w:val="00BE03DE"/>
    <w:rsid w:val="00BE14FE"/>
    <w:rsid w:val="00BE643B"/>
    <w:rsid w:val="00BF2679"/>
    <w:rsid w:val="00BF3203"/>
    <w:rsid w:val="00BF6780"/>
    <w:rsid w:val="00BF7C13"/>
    <w:rsid w:val="00C012E8"/>
    <w:rsid w:val="00C04E9D"/>
    <w:rsid w:val="00C07B65"/>
    <w:rsid w:val="00C07CAB"/>
    <w:rsid w:val="00C12890"/>
    <w:rsid w:val="00C153BC"/>
    <w:rsid w:val="00C238B7"/>
    <w:rsid w:val="00C35716"/>
    <w:rsid w:val="00C43B3D"/>
    <w:rsid w:val="00C4494A"/>
    <w:rsid w:val="00C55D03"/>
    <w:rsid w:val="00C57FB0"/>
    <w:rsid w:val="00C63403"/>
    <w:rsid w:val="00C639F7"/>
    <w:rsid w:val="00C70086"/>
    <w:rsid w:val="00C90527"/>
    <w:rsid w:val="00C907AA"/>
    <w:rsid w:val="00C95884"/>
    <w:rsid w:val="00C97CC4"/>
    <w:rsid w:val="00CA038D"/>
    <w:rsid w:val="00CA0473"/>
    <w:rsid w:val="00CB031E"/>
    <w:rsid w:val="00CB07C4"/>
    <w:rsid w:val="00CB119F"/>
    <w:rsid w:val="00CB24B0"/>
    <w:rsid w:val="00CB67AD"/>
    <w:rsid w:val="00CB7386"/>
    <w:rsid w:val="00CB7D30"/>
    <w:rsid w:val="00CC4613"/>
    <w:rsid w:val="00CC7549"/>
    <w:rsid w:val="00CD03BC"/>
    <w:rsid w:val="00CD570F"/>
    <w:rsid w:val="00CE57D9"/>
    <w:rsid w:val="00CE64D1"/>
    <w:rsid w:val="00CE7DDE"/>
    <w:rsid w:val="00CF37D3"/>
    <w:rsid w:val="00CF3F11"/>
    <w:rsid w:val="00CF6D5F"/>
    <w:rsid w:val="00D15791"/>
    <w:rsid w:val="00D16CAD"/>
    <w:rsid w:val="00D17F7D"/>
    <w:rsid w:val="00D20564"/>
    <w:rsid w:val="00D264A4"/>
    <w:rsid w:val="00D35556"/>
    <w:rsid w:val="00D40F8B"/>
    <w:rsid w:val="00D41C73"/>
    <w:rsid w:val="00D51BEB"/>
    <w:rsid w:val="00D5487E"/>
    <w:rsid w:val="00D5652D"/>
    <w:rsid w:val="00D62A6F"/>
    <w:rsid w:val="00D634F6"/>
    <w:rsid w:val="00D63B25"/>
    <w:rsid w:val="00D67075"/>
    <w:rsid w:val="00D671D2"/>
    <w:rsid w:val="00D7200C"/>
    <w:rsid w:val="00D72B44"/>
    <w:rsid w:val="00D73B7A"/>
    <w:rsid w:val="00D745C4"/>
    <w:rsid w:val="00D83C99"/>
    <w:rsid w:val="00D90CCE"/>
    <w:rsid w:val="00D93820"/>
    <w:rsid w:val="00DA29DC"/>
    <w:rsid w:val="00DA7EC0"/>
    <w:rsid w:val="00DB27CA"/>
    <w:rsid w:val="00DC265B"/>
    <w:rsid w:val="00DD0D38"/>
    <w:rsid w:val="00DD52DF"/>
    <w:rsid w:val="00DD6190"/>
    <w:rsid w:val="00DD7573"/>
    <w:rsid w:val="00DD7B44"/>
    <w:rsid w:val="00DF01BA"/>
    <w:rsid w:val="00DF25B2"/>
    <w:rsid w:val="00DF35F7"/>
    <w:rsid w:val="00DF5251"/>
    <w:rsid w:val="00DF53B3"/>
    <w:rsid w:val="00DF79E3"/>
    <w:rsid w:val="00DF7C2A"/>
    <w:rsid w:val="00E04491"/>
    <w:rsid w:val="00E04875"/>
    <w:rsid w:val="00E16421"/>
    <w:rsid w:val="00E20BE1"/>
    <w:rsid w:val="00E2336F"/>
    <w:rsid w:val="00E239D7"/>
    <w:rsid w:val="00E25961"/>
    <w:rsid w:val="00E262CD"/>
    <w:rsid w:val="00E26BFD"/>
    <w:rsid w:val="00E304A6"/>
    <w:rsid w:val="00E3169B"/>
    <w:rsid w:val="00E32D98"/>
    <w:rsid w:val="00E3321E"/>
    <w:rsid w:val="00E36CB4"/>
    <w:rsid w:val="00E408B6"/>
    <w:rsid w:val="00E41D50"/>
    <w:rsid w:val="00E559F0"/>
    <w:rsid w:val="00E563EB"/>
    <w:rsid w:val="00E60713"/>
    <w:rsid w:val="00E63C9C"/>
    <w:rsid w:val="00E64531"/>
    <w:rsid w:val="00E64966"/>
    <w:rsid w:val="00E73AA7"/>
    <w:rsid w:val="00E7690C"/>
    <w:rsid w:val="00E76AA8"/>
    <w:rsid w:val="00E8097D"/>
    <w:rsid w:val="00E80B7B"/>
    <w:rsid w:val="00E81306"/>
    <w:rsid w:val="00E93640"/>
    <w:rsid w:val="00E94D66"/>
    <w:rsid w:val="00E96EC4"/>
    <w:rsid w:val="00EA1C9B"/>
    <w:rsid w:val="00EB3DF1"/>
    <w:rsid w:val="00EC14E2"/>
    <w:rsid w:val="00EC19BA"/>
    <w:rsid w:val="00EC7A04"/>
    <w:rsid w:val="00ED11E7"/>
    <w:rsid w:val="00ED7861"/>
    <w:rsid w:val="00EE10AF"/>
    <w:rsid w:val="00EE2297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45838"/>
    <w:rsid w:val="00F51934"/>
    <w:rsid w:val="00F5351C"/>
    <w:rsid w:val="00F6191D"/>
    <w:rsid w:val="00F62222"/>
    <w:rsid w:val="00F651DB"/>
    <w:rsid w:val="00F672CF"/>
    <w:rsid w:val="00F76519"/>
    <w:rsid w:val="00F8165F"/>
    <w:rsid w:val="00F822F2"/>
    <w:rsid w:val="00F833B4"/>
    <w:rsid w:val="00F87A01"/>
    <w:rsid w:val="00F96B5F"/>
    <w:rsid w:val="00F97D7C"/>
    <w:rsid w:val="00FA0AE1"/>
    <w:rsid w:val="00FB53A1"/>
    <w:rsid w:val="00FC2461"/>
    <w:rsid w:val="00FC2BAD"/>
    <w:rsid w:val="00FC5496"/>
    <w:rsid w:val="00FC5F98"/>
    <w:rsid w:val="00FC686E"/>
    <w:rsid w:val="00FC7515"/>
    <w:rsid w:val="00FD1C6D"/>
    <w:rsid w:val="00FD6B1E"/>
    <w:rsid w:val="00FE3BF2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D6CC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  <w:style w:type="paragraph" w:customStyle="1" w:styleId="Vc">
    <w:name w:val="Věc"/>
    <w:basedOn w:val="Zhlav"/>
    <w:rsid w:val="008E7238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povinne-zverejnovane-inform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682D-22EB-45A2-AC57-03FAC69E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(MMB_PO)</cp:lastModifiedBy>
  <cp:revision>3</cp:revision>
  <cp:lastPrinted>2024-12-09T11:36:00Z</cp:lastPrinted>
  <dcterms:created xsi:type="dcterms:W3CDTF">2025-03-11T10:32:00Z</dcterms:created>
  <dcterms:modified xsi:type="dcterms:W3CDTF">2025-03-11T10:44:00Z</dcterms:modified>
</cp:coreProperties>
</file>